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F422B" w14:textId="77777777" w:rsidR="00D6116B" w:rsidRDefault="00563144">
      <w:pPr>
        <w:pBdr>
          <w:top w:val="none" w:sz="4" w:space="0" w:color="000000"/>
          <w:left w:val="none" w:sz="4" w:space="0" w:color="000000"/>
          <w:bottom w:val="none" w:sz="4" w:space="0" w:color="000000"/>
          <w:right w:val="none" w:sz="4" w:space="0" w:color="000000"/>
        </w:pBdr>
        <w:spacing w:after="0"/>
        <w:jc w:val="center"/>
        <w:rPr>
          <w:sz w:val="28"/>
          <w:szCs w:val="28"/>
        </w:rPr>
      </w:pPr>
      <w:r>
        <w:rPr>
          <w:rFonts w:ascii="Arial" w:eastAsia="Arial" w:hAnsi="Arial" w:cs="Arial"/>
          <w:b/>
          <w:color w:val="000000"/>
          <w:sz w:val="28"/>
          <w:szCs w:val="28"/>
        </w:rPr>
        <w:t>À vos plumes…</w:t>
      </w:r>
    </w:p>
    <w:p w14:paraId="7FDA7363" w14:textId="77777777" w:rsidR="00D6116B" w:rsidRDefault="00563144">
      <w:pPr>
        <w:pBdr>
          <w:top w:val="none" w:sz="4" w:space="0" w:color="000000"/>
          <w:left w:val="none" w:sz="4" w:space="0" w:color="000000"/>
          <w:bottom w:val="none" w:sz="4" w:space="0" w:color="000000"/>
          <w:right w:val="none" w:sz="4" w:space="0" w:color="000000"/>
        </w:pBdr>
        <w:spacing w:after="0"/>
        <w:jc w:val="both"/>
      </w:pPr>
      <w:r>
        <w:br/>
      </w:r>
    </w:p>
    <w:p w14:paraId="7A89A242" w14:textId="77777777" w:rsidR="00D6116B" w:rsidRDefault="00563144">
      <w:pPr>
        <w:pBdr>
          <w:top w:val="none" w:sz="4" w:space="0" w:color="000000"/>
          <w:left w:val="none" w:sz="4" w:space="0" w:color="000000"/>
          <w:bottom w:val="none" w:sz="4" w:space="0" w:color="000000"/>
          <w:right w:val="none" w:sz="4" w:space="0" w:color="000000"/>
        </w:pBdr>
        <w:spacing w:after="0"/>
        <w:jc w:val="both"/>
      </w:pPr>
      <w:r>
        <w:rPr>
          <w:rFonts w:ascii="Arial" w:eastAsia="Arial" w:hAnsi="Arial" w:cs="Arial"/>
          <w:color w:val="000000"/>
        </w:rPr>
        <w:t>Pour amplifier nos voix, écrivons aux maires, aux Députés, aux Sénateurs, au Premier Ministre, au Président…</w:t>
      </w:r>
    </w:p>
    <w:p w14:paraId="0D22C394" w14:textId="77777777" w:rsidR="00D6116B" w:rsidRDefault="00D6116B">
      <w:pPr>
        <w:pBdr>
          <w:top w:val="none" w:sz="4" w:space="0" w:color="000000"/>
          <w:left w:val="none" w:sz="4" w:space="0" w:color="000000"/>
          <w:bottom w:val="none" w:sz="4" w:space="0" w:color="000000"/>
          <w:right w:val="none" w:sz="4" w:space="0" w:color="000000"/>
        </w:pBdr>
        <w:spacing w:after="0"/>
        <w:jc w:val="both"/>
      </w:pPr>
    </w:p>
    <w:p w14:paraId="09B5B326" w14:textId="77777777" w:rsidR="00D6116B" w:rsidRDefault="00563144">
      <w:pPr>
        <w:pBdr>
          <w:top w:val="none" w:sz="4" w:space="0" w:color="000000"/>
          <w:left w:val="none" w:sz="4" w:space="0" w:color="000000"/>
          <w:bottom w:val="none" w:sz="4" w:space="0" w:color="000000"/>
          <w:right w:val="none" w:sz="4" w:space="0" w:color="000000"/>
        </w:pBdr>
        <w:spacing w:after="0"/>
        <w:jc w:val="both"/>
      </w:pPr>
      <w:r>
        <w:rPr>
          <w:rFonts w:ascii="Arial" w:eastAsia="Arial" w:hAnsi="Arial" w:cs="Arial"/>
          <w:color w:val="000000"/>
        </w:rPr>
        <w:t>Exemple de courrier à envoyer. Mais vous pouvez, bien entendu, le personnaliser ou laisser libre cours à votre inspiration.</w:t>
      </w:r>
    </w:p>
    <w:p w14:paraId="1AA67CFE" w14:textId="77777777" w:rsidR="00D6116B" w:rsidRDefault="00D6116B">
      <w:pPr>
        <w:pBdr>
          <w:top w:val="none" w:sz="4" w:space="0" w:color="000000"/>
          <w:left w:val="none" w:sz="4" w:space="0" w:color="000000"/>
          <w:bottom w:val="none" w:sz="4" w:space="0" w:color="000000"/>
          <w:right w:val="none" w:sz="4" w:space="0" w:color="000000"/>
        </w:pBdr>
        <w:spacing w:after="0"/>
        <w:jc w:val="both"/>
      </w:pPr>
    </w:p>
    <w:p w14:paraId="0015DAFE" w14:textId="77777777" w:rsidR="00D6116B" w:rsidRDefault="00563144">
      <w:pPr>
        <w:pBdr>
          <w:top w:val="none" w:sz="4" w:space="0" w:color="000000"/>
          <w:left w:val="none" w:sz="4" w:space="0" w:color="000000"/>
          <w:bottom w:val="none" w:sz="4" w:space="0" w:color="000000"/>
          <w:right w:val="none" w:sz="4" w:space="0" w:color="000000"/>
        </w:pBdr>
        <w:spacing w:after="0"/>
        <w:jc w:val="both"/>
      </w:pPr>
      <w:r>
        <w:br/>
      </w:r>
    </w:p>
    <w:p w14:paraId="617EF705" w14:textId="77777777" w:rsidR="00D6116B" w:rsidRDefault="00563144">
      <w:pPr>
        <w:pBdr>
          <w:top w:val="none" w:sz="4" w:space="0" w:color="000000"/>
          <w:left w:val="none" w:sz="4" w:space="0" w:color="000000"/>
          <w:bottom w:val="none" w:sz="4" w:space="0" w:color="000000"/>
          <w:right w:val="none" w:sz="4" w:space="0" w:color="000000"/>
        </w:pBdr>
        <w:spacing w:after="0"/>
        <w:jc w:val="both"/>
      </w:pPr>
      <w:r>
        <w:rPr>
          <w:rFonts w:ascii="Arial" w:eastAsia="Arial" w:hAnsi="Arial" w:cs="Arial"/>
          <w:color w:val="000000"/>
        </w:rPr>
        <w:t>Monsieur le Maire, (…le Député, …le Président, etc)</w:t>
      </w:r>
    </w:p>
    <w:p w14:paraId="5ED77639" w14:textId="77777777" w:rsidR="00D6116B" w:rsidRDefault="00D6116B">
      <w:pPr>
        <w:pBdr>
          <w:top w:val="none" w:sz="4" w:space="0" w:color="000000"/>
          <w:left w:val="none" w:sz="4" w:space="0" w:color="000000"/>
          <w:bottom w:val="none" w:sz="4" w:space="0" w:color="000000"/>
          <w:right w:val="none" w:sz="4" w:space="0" w:color="000000"/>
        </w:pBdr>
        <w:spacing w:after="0"/>
        <w:jc w:val="both"/>
      </w:pPr>
    </w:p>
    <w:p w14:paraId="0ADF5668" w14:textId="77777777" w:rsidR="00D6116B" w:rsidRDefault="00563144">
      <w:pPr>
        <w:pBdr>
          <w:top w:val="none" w:sz="4" w:space="0" w:color="000000"/>
          <w:left w:val="none" w:sz="4" w:space="0" w:color="000000"/>
          <w:bottom w:val="none" w:sz="4" w:space="0" w:color="000000"/>
          <w:right w:val="none" w:sz="4" w:space="0" w:color="000000"/>
        </w:pBdr>
        <w:spacing w:after="0"/>
        <w:jc w:val="both"/>
      </w:pPr>
      <w:r>
        <w:rPr>
          <w:rFonts w:ascii="Arial" w:eastAsia="Arial" w:hAnsi="Arial" w:cs="Arial"/>
          <w:color w:val="000000"/>
        </w:rPr>
        <w:t>Si je vous écris aujourd’hui c’est parce que je reste confiant dans votre engagement pour la défense de l’utilité publique et dans la préservation du bien commun.</w:t>
      </w:r>
    </w:p>
    <w:p w14:paraId="35028443" w14:textId="77777777" w:rsidR="00D6116B" w:rsidRDefault="00563144">
      <w:pPr>
        <w:pBdr>
          <w:top w:val="none" w:sz="4" w:space="0" w:color="000000"/>
          <w:left w:val="none" w:sz="4" w:space="0" w:color="000000"/>
          <w:bottom w:val="none" w:sz="4" w:space="0" w:color="000000"/>
          <w:right w:val="none" w:sz="4" w:space="0" w:color="000000"/>
        </w:pBdr>
        <w:spacing w:after="0"/>
        <w:jc w:val="both"/>
      </w:pPr>
      <w:r>
        <w:rPr>
          <w:rFonts w:ascii="Arial" w:eastAsia="Arial" w:hAnsi="Arial" w:cs="Arial"/>
          <w:color w:val="000000"/>
        </w:rPr>
        <w:t>C’est pourquoi permettez-moi d’attirer v</w:t>
      </w:r>
      <w:r>
        <w:rPr>
          <w:rFonts w:ascii="Arial" w:eastAsia="Arial" w:hAnsi="Arial" w:cs="Arial"/>
          <w:color w:val="000000"/>
        </w:rPr>
        <w:t xml:space="preserve">otre attention sur une situation très préoccupante qui trouve un écho grandissant dans les médias : </w:t>
      </w:r>
      <w:r>
        <w:rPr>
          <w:rFonts w:ascii="Arial" w:eastAsia="Arial" w:hAnsi="Arial" w:cs="Arial"/>
          <w:b/>
          <w:color w:val="000000"/>
        </w:rPr>
        <w:t>Le projet de construction de La Haute Savoie Arena à la Roche sur Foron, porté par le Conseil départemental de la Haute-Savoie,</w:t>
      </w:r>
    </w:p>
    <w:p w14:paraId="3C98C5D2" w14:textId="77777777" w:rsidR="00D6116B" w:rsidRDefault="00D6116B">
      <w:pPr>
        <w:pBdr>
          <w:top w:val="none" w:sz="4" w:space="0" w:color="000000"/>
          <w:left w:val="none" w:sz="4" w:space="0" w:color="000000"/>
          <w:bottom w:val="none" w:sz="4" w:space="0" w:color="000000"/>
          <w:right w:val="none" w:sz="4" w:space="0" w:color="000000"/>
        </w:pBdr>
        <w:spacing w:after="0"/>
        <w:jc w:val="both"/>
      </w:pPr>
    </w:p>
    <w:p w14:paraId="4BE9EE11" w14:textId="77777777" w:rsidR="00D6116B" w:rsidRDefault="00563144">
      <w:pPr>
        <w:pBdr>
          <w:top w:val="none" w:sz="4" w:space="0" w:color="000000"/>
          <w:left w:val="none" w:sz="4" w:space="0" w:color="000000"/>
          <w:bottom w:val="none" w:sz="4" w:space="0" w:color="000000"/>
          <w:right w:val="none" w:sz="4" w:space="0" w:color="000000"/>
        </w:pBdr>
        <w:spacing w:after="0"/>
        <w:jc w:val="both"/>
      </w:pPr>
      <w:r>
        <w:rPr>
          <w:rFonts w:ascii="Arial" w:eastAsia="Arial" w:hAnsi="Arial" w:cs="Arial"/>
          <w:color w:val="000000"/>
        </w:rPr>
        <w:t>Plusieurs points de ce doss</w:t>
      </w:r>
      <w:r>
        <w:rPr>
          <w:rFonts w:ascii="Arial" w:eastAsia="Arial" w:hAnsi="Arial" w:cs="Arial"/>
          <w:color w:val="000000"/>
        </w:rPr>
        <w:t>ier posent problème :</w:t>
      </w:r>
    </w:p>
    <w:p w14:paraId="685EE7C7" w14:textId="77777777" w:rsidR="00D6116B" w:rsidRDefault="00D6116B">
      <w:pPr>
        <w:pBdr>
          <w:top w:val="none" w:sz="4" w:space="0" w:color="000000"/>
          <w:left w:val="none" w:sz="4" w:space="0" w:color="000000"/>
          <w:bottom w:val="none" w:sz="4" w:space="0" w:color="000000"/>
          <w:right w:val="none" w:sz="4" w:space="0" w:color="000000"/>
        </w:pBdr>
        <w:spacing w:after="0"/>
        <w:jc w:val="both"/>
      </w:pPr>
    </w:p>
    <w:p w14:paraId="1BEEA2D3" w14:textId="77777777" w:rsidR="00D6116B" w:rsidRDefault="00563144">
      <w:pPr>
        <w:pStyle w:val="Paragraphedeliste"/>
        <w:numPr>
          <w:ilvl w:val="0"/>
          <w:numId w:val="1"/>
        </w:numPr>
        <w:pBdr>
          <w:top w:val="none" w:sz="4" w:space="0" w:color="000000"/>
          <w:left w:val="none" w:sz="4" w:space="0" w:color="000000"/>
          <w:bottom w:val="none" w:sz="4" w:space="0" w:color="000000"/>
          <w:right w:val="none" w:sz="4" w:space="0" w:color="000000"/>
        </w:pBdr>
        <w:spacing w:after="0"/>
        <w:jc w:val="both"/>
      </w:pPr>
      <w:r>
        <w:rPr>
          <w:rFonts w:ascii="Arial" w:eastAsia="Arial" w:hAnsi="Arial" w:cs="Arial"/>
          <w:color w:val="000000"/>
        </w:rPr>
        <w:t xml:space="preserve">Le Département de la Haute-Savoie a pour projet d’implanter un complexe multiactivités sportif et culturel, de 18 000 m2, pouvant accueillir 10 000 personnes sur la commune de la Roche sur Foron. </w:t>
      </w:r>
      <w:r>
        <w:rPr>
          <w:rFonts w:ascii="Arial" w:eastAsia="Arial" w:hAnsi="Arial" w:cs="Arial"/>
          <w:b/>
          <w:color w:val="000000"/>
        </w:rPr>
        <w:t xml:space="preserve">Ce projet apparaît totalement démesuré pour cette petite ville de 11 000 habitants. </w:t>
      </w:r>
      <w:r>
        <w:rPr>
          <w:rFonts w:ascii="Arial" w:eastAsia="Arial" w:hAnsi="Arial" w:cs="Arial"/>
          <w:color w:val="000000"/>
        </w:rPr>
        <w:t xml:space="preserve">D’ailleurs il ne répond à aucune demande des acteurs locaux ni à aucun besoin des citoyens (Le Pays Rochois n’accueille aucun club sportif, de cyclisme sur piste ou autre, </w:t>
      </w:r>
      <w:r>
        <w:rPr>
          <w:rFonts w:ascii="Arial" w:eastAsia="Arial" w:hAnsi="Arial" w:cs="Arial"/>
          <w:color w:val="000000"/>
        </w:rPr>
        <w:t>de niveau national et la Haute-Savoie est largement pourvue en salles de spectacles).</w:t>
      </w:r>
    </w:p>
    <w:p w14:paraId="2CE930DA" w14:textId="77777777" w:rsidR="00D6116B" w:rsidRDefault="00D6116B">
      <w:pPr>
        <w:pBdr>
          <w:top w:val="none" w:sz="4" w:space="0" w:color="000000"/>
          <w:left w:val="none" w:sz="4" w:space="0" w:color="000000"/>
          <w:bottom w:val="none" w:sz="4" w:space="0" w:color="000000"/>
          <w:right w:val="none" w:sz="4" w:space="0" w:color="000000"/>
        </w:pBdr>
        <w:spacing w:after="0"/>
        <w:jc w:val="both"/>
      </w:pPr>
    </w:p>
    <w:p w14:paraId="0903D784" w14:textId="77777777" w:rsidR="00D6116B" w:rsidRDefault="00563144">
      <w:pPr>
        <w:pStyle w:val="Paragraphedeliste"/>
        <w:numPr>
          <w:ilvl w:val="0"/>
          <w:numId w:val="2"/>
        </w:numPr>
        <w:pBdr>
          <w:top w:val="none" w:sz="4" w:space="0" w:color="000000"/>
          <w:left w:val="none" w:sz="4" w:space="0" w:color="000000"/>
          <w:bottom w:val="none" w:sz="4" w:space="0" w:color="000000"/>
          <w:right w:val="none" w:sz="4" w:space="0" w:color="000000"/>
        </w:pBdr>
        <w:spacing w:after="0"/>
        <w:jc w:val="both"/>
      </w:pPr>
      <w:r>
        <w:rPr>
          <w:rFonts w:ascii="Arial" w:eastAsia="Arial" w:hAnsi="Arial" w:cs="Arial"/>
          <w:b/>
          <w:color w:val="000000"/>
        </w:rPr>
        <w:t>Ce projet a été élaboré sans aucune étude préalable</w:t>
      </w:r>
      <w:r>
        <w:rPr>
          <w:rFonts w:ascii="Arial" w:eastAsia="Arial" w:hAnsi="Arial" w:cs="Arial"/>
          <w:color w:val="000000"/>
        </w:rPr>
        <w:t>, concernant la viabilité économique du projet, l’aménagement du territoire, l’impact environnemental et socio-économi</w:t>
      </w:r>
      <w:r>
        <w:rPr>
          <w:rFonts w:ascii="Arial" w:eastAsia="Arial" w:hAnsi="Arial" w:cs="Arial"/>
          <w:color w:val="000000"/>
        </w:rPr>
        <w:t>que.</w:t>
      </w:r>
    </w:p>
    <w:p w14:paraId="736F9EE5" w14:textId="77777777" w:rsidR="00D6116B" w:rsidRDefault="00D6116B">
      <w:pPr>
        <w:pBdr>
          <w:top w:val="none" w:sz="4" w:space="0" w:color="000000"/>
          <w:left w:val="none" w:sz="4" w:space="0" w:color="000000"/>
          <w:bottom w:val="none" w:sz="4" w:space="0" w:color="000000"/>
          <w:right w:val="none" w:sz="4" w:space="0" w:color="000000"/>
        </w:pBdr>
        <w:spacing w:after="0"/>
        <w:jc w:val="both"/>
      </w:pPr>
    </w:p>
    <w:p w14:paraId="1C2F9D05" w14:textId="77777777" w:rsidR="00D6116B" w:rsidRDefault="00563144">
      <w:pPr>
        <w:pStyle w:val="Paragraphedeliste"/>
        <w:numPr>
          <w:ilvl w:val="0"/>
          <w:numId w:val="3"/>
        </w:numPr>
        <w:pBdr>
          <w:top w:val="none" w:sz="4" w:space="0" w:color="000000"/>
          <w:left w:val="none" w:sz="4" w:space="0" w:color="000000"/>
          <w:bottom w:val="none" w:sz="4" w:space="0" w:color="000000"/>
          <w:right w:val="none" w:sz="4" w:space="0" w:color="000000"/>
        </w:pBdr>
        <w:spacing w:after="0"/>
        <w:jc w:val="both"/>
      </w:pPr>
      <w:r>
        <w:rPr>
          <w:rFonts w:ascii="Arial" w:eastAsia="Arial" w:hAnsi="Arial" w:cs="Arial"/>
          <w:b/>
          <w:color w:val="000000"/>
        </w:rPr>
        <w:t xml:space="preserve">Ce projet de construction d’un Vélodrome Arena est pourtant le projet le plus onéreux envisagé sur le territoire de la Communauté de communes du Pays Rochois depuis sa création. </w:t>
      </w:r>
      <w:r>
        <w:rPr>
          <w:rFonts w:ascii="Arial" w:eastAsia="Arial" w:hAnsi="Arial" w:cs="Arial"/>
          <w:color w:val="000000"/>
        </w:rPr>
        <w:t>Absent de tout programme électoral au niveau départemental ou local, est</w:t>
      </w:r>
      <w:r>
        <w:rPr>
          <w:rFonts w:ascii="Arial" w:eastAsia="Arial" w:hAnsi="Arial" w:cs="Arial"/>
          <w:color w:val="000000"/>
        </w:rPr>
        <w:t xml:space="preserve">imé à plus de 100 millions d’euros et pourtant </w:t>
      </w:r>
      <w:r>
        <w:rPr>
          <w:rFonts w:ascii="Arial" w:eastAsia="Arial" w:hAnsi="Arial" w:cs="Arial"/>
          <w:b/>
          <w:color w:val="000000"/>
        </w:rPr>
        <w:t>aucune consultation préalable</w:t>
      </w:r>
      <w:r>
        <w:rPr>
          <w:rFonts w:ascii="Arial" w:eastAsia="Arial" w:hAnsi="Arial" w:cs="Arial"/>
          <w:color w:val="000000"/>
        </w:rPr>
        <w:t xml:space="preserve"> n’a été engagée avec les élus locaux et les citoyens. Aucune concertation, aucune réunion publique n’a été organisée. Un référendum a été proposé et refusé par la Mairie de la Roc</w:t>
      </w:r>
      <w:r>
        <w:rPr>
          <w:rFonts w:ascii="Arial" w:eastAsia="Arial" w:hAnsi="Arial" w:cs="Arial"/>
          <w:color w:val="000000"/>
        </w:rPr>
        <w:t>he sur Foron. Nous nous inquiétons donc particulièrement de ce déni de démocratie avéré. Ce projet de plusieurs dizaines de millions d’euros s’est décidé de manière opaque et dans la plus grande discrétion entre quelques décideurs politiques, faisant fi de</w:t>
      </w:r>
      <w:r>
        <w:rPr>
          <w:rFonts w:ascii="Arial" w:eastAsia="Arial" w:hAnsi="Arial" w:cs="Arial"/>
          <w:color w:val="000000"/>
        </w:rPr>
        <w:t xml:space="preserve"> tout processus démocratique.</w:t>
      </w:r>
    </w:p>
    <w:p w14:paraId="69A79CF5" w14:textId="77777777" w:rsidR="00D6116B" w:rsidRDefault="00D6116B">
      <w:pPr>
        <w:pBdr>
          <w:top w:val="none" w:sz="4" w:space="0" w:color="000000"/>
          <w:left w:val="none" w:sz="4" w:space="0" w:color="000000"/>
          <w:bottom w:val="none" w:sz="4" w:space="0" w:color="000000"/>
          <w:right w:val="none" w:sz="4" w:space="0" w:color="000000"/>
        </w:pBdr>
        <w:spacing w:after="0"/>
        <w:jc w:val="both"/>
      </w:pPr>
    </w:p>
    <w:p w14:paraId="5E3D6288" w14:textId="77777777" w:rsidR="00D6116B" w:rsidRDefault="00563144">
      <w:pPr>
        <w:pStyle w:val="Paragraphedeliste"/>
        <w:numPr>
          <w:ilvl w:val="0"/>
          <w:numId w:val="4"/>
        </w:numPr>
        <w:pBdr>
          <w:top w:val="none" w:sz="4" w:space="0" w:color="000000"/>
          <w:left w:val="none" w:sz="4" w:space="0" w:color="000000"/>
          <w:bottom w:val="none" w:sz="4" w:space="0" w:color="000000"/>
          <w:right w:val="none" w:sz="4" w:space="0" w:color="000000"/>
        </w:pBdr>
        <w:spacing w:after="0"/>
        <w:jc w:val="both"/>
      </w:pPr>
      <w:r>
        <w:rPr>
          <w:rFonts w:ascii="Arial" w:eastAsia="Arial" w:hAnsi="Arial" w:cs="Arial"/>
          <w:b/>
          <w:color w:val="000000"/>
        </w:rPr>
        <w:t>Un budget mensonger</w:t>
      </w:r>
      <w:r>
        <w:rPr>
          <w:rFonts w:ascii="Arial" w:eastAsia="Arial" w:hAnsi="Arial" w:cs="Arial"/>
          <w:color w:val="000000"/>
        </w:rPr>
        <w:t xml:space="preserve"> : Le Département annonce la construction de cette infrastructure pour un budget de 62 M d’€. En réalité, 89 M d’€ ont déjà été voté par le Département pour cette construction et le coût des parkings n’est pas intégré dans le budget. Compte tenu de la conj</w:t>
      </w:r>
      <w:r>
        <w:rPr>
          <w:rFonts w:ascii="Arial" w:eastAsia="Arial" w:hAnsi="Arial" w:cs="Arial"/>
          <w:color w:val="000000"/>
        </w:rPr>
        <w:t xml:space="preserve">oncture économique et politique, de l’augmentation conséquente du prix des matières premières, de l’inflation générale et des réalisations d’autres Arenas en </w:t>
      </w:r>
      <w:r>
        <w:rPr>
          <w:rFonts w:ascii="Arial" w:eastAsia="Arial" w:hAnsi="Arial" w:cs="Arial"/>
          <w:color w:val="000000"/>
        </w:rPr>
        <w:lastRenderedPageBreak/>
        <w:t>France, il apparaît beaucoup plus réaliste d’estimer le montant global de la construction à enviro</w:t>
      </w:r>
      <w:r>
        <w:rPr>
          <w:rFonts w:ascii="Arial" w:eastAsia="Arial" w:hAnsi="Arial" w:cs="Arial"/>
          <w:color w:val="000000"/>
        </w:rPr>
        <w:t>n 150 millions d’euros</w:t>
      </w:r>
      <w:r>
        <w:t>.</w:t>
      </w:r>
    </w:p>
    <w:p w14:paraId="73F9DB16" w14:textId="77777777" w:rsidR="00D6116B" w:rsidRDefault="00D6116B">
      <w:pPr>
        <w:pBdr>
          <w:top w:val="none" w:sz="4" w:space="0" w:color="000000"/>
          <w:left w:val="none" w:sz="4" w:space="0" w:color="000000"/>
          <w:bottom w:val="none" w:sz="4" w:space="0" w:color="000000"/>
          <w:right w:val="none" w:sz="4" w:space="0" w:color="000000"/>
        </w:pBdr>
        <w:spacing w:after="0"/>
        <w:jc w:val="both"/>
      </w:pPr>
    </w:p>
    <w:p w14:paraId="5356D978" w14:textId="77777777" w:rsidR="00D6116B" w:rsidRDefault="00563144">
      <w:pPr>
        <w:pStyle w:val="Paragraphedeliste"/>
        <w:numPr>
          <w:ilvl w:val="0"/>
          <w:numId w:val="5"/>
        </w:numPr>
        <w:pBdr>
          <w:top w:val="none" w:sz="4" w:space="0" w:color="000000"/>
          <w:left w:val="none" w:sz="4" w:space="0" w:color="000000"/>
          <w:bottom w:val="none" w:sz="4" w:space="0" w:color="000000"/>
          <w:right w:val="none" w:sz="4" w:space="0" w:color="000000"/>
        </w:pBdr>
        <w:spacing w:after="0"/>
        <w:jc w:val="both"/>
      </w:pPr>
      <w:r>
        <w:rPr>
          <w:rFonts w:ascii="Arial" w:eastAsia="Arial" w:hAnsi="Arial" w:cs="Arial"/>
          <w:b/>
          <w:color w:val="000000"/>
        </w:rPr>
        <w:t>Un déficit annuel conséquent inévitable</w:t>
      </w:r>
      <w:r>
        <w:rPr>
          <w:rFonts w:ascii="Arial" w:eastAsia="Arial" w:hAnsi="Arial" w:cs="Arial"/>
          <w:color w:val="000000"/>
        </w:rPr>
        <w:t xml:space="preserve"> Les Arenas en exploitation actuellement en France, accueillent au moins une activité sportive professionnelle (Basket, Hand, Volley ou Hockey) permettant de dynamiser et de rentabiliser la st</w:t>
      </w:r>
      <w:r>
        <w:rPr>
          <w:rFonts w:ascii="Arial" w:eastAsia="Arial" w:hAnsi="Arial" w:cs="Arial"/>
          <w:color w:val="000000"/>
        </w:rPr>
        <w:t>ructure. Ce n’est pas le cas de la Roche-sur-Foron qui compte seulement 11 149 habitants et aucun club sportif de niveau national. Pour envisager un équilibre financier en termes de fonctionnement, ce type de structure doit multiplier les spectacles (envir</w:t>
      </w:r>
      <w:r>
        <w:rPr>
          <w:rFonts w:ascii="Arial" w:eastAsia="Arial" w:hAnsi="Arial" w:cs="Arial"/>
          <w:color w:val="000000"/>
        </w:rPr>
        <w:t>on 2 par semaine), et nous nous interrogeons sur la capacité du Vélodrome Arena, en zone semi-rurale, à remplir une salle de 10 000 places deux fois par semaine. Ce d’autant plus que, nulle part en Europe, deux grandes salles de spectacles (d’environ 10 00</w:t>
      </w:r>
      <w:r>
        <w:rPr>
          <w:rFonts w:ascii="Arial" w:eastAsia="Arial" w:hAnsi="Arial" w:cs="Arial"/>
          <w:color w:val="000000"/>
        </w:rPr>
        <w:t>0 places) n’ont été implantées à une telle proximité. En effet, nous serions très probablement en difficulté par rapport à l’Arena de Genève (9 500 places) déjà bien établie et nous prendrions le risque de fragiliser l’Arcadium d’Annecy (3 300 places).</w:t>
      </w:r>
    </w:p>
    <w:p w14:paraId="45E1C1CF" w14:textId="77777777" w:rsidR="00D6116B" w:rsidRDefault="00D6116B">
      <w:pPr>
        <w:pBdr>
          <w:top w:val="none" w:sz="4" w:space="0" w:color="000000"/>
          <w:left w:val="none" w:sz="4" w:space="0" w:color="000000"/>
          <w:bottom w:val="none" w:sz="4" w:space="0" w:color="000000"/>
          <w:right w:val="none" w:sz="4" w:space="0" w:color="000000"/>
        </w:pBdr>
        <w:spacing w:after="0"/>
        <w:jc w:val="both"/>
      </w:pPr>
    </w:p>
    <w:p w14:paraId="00D50DA7" w14:textId="77777777" w:rsidR="00D6116B" w:rsidRDefault="00563144">
      <w:pPr>
        <w:pStyle w:val="Paragraphedeliste"/>
        <w:numPr>
          <w:ilvl w:val="0"/>
          <w:numId w:val="6"/>
        </w:numPr>
        <w:pBdr>
          <w:top w:val="none" w:sz="4" w:space="0" w:color="000000"/>
          <w:left w:val="none" w:sz="4" w:space="0" w:color="000000"/>
          <w:bottom w:val="none" w:sz="4" w:space="0" w:color="000000"/>
          <w:right w:val="none" w:sz="4" w:space="0" w:color="000000"/>
        </w:pBdr>
        <w:spacing w:after="0"/>
        <w:jc w:val="both"/>
      </w:pPr>
      <w:r>
        <w:rPr>
          <w:rFonts w:ascii="Arial" w:eastAsia="Arial" w:hAnsi="Arial" w:cs="Arial"/>
          <w:b/>
          <w:color w:val="000000"/>
        </w:rPr>
        <w:t>De</w:t>
      </w:r>
      <w:r>
        <w:rPr>
          <w:rFonts w:ascii="Arial" w:eastAsia="Arial" w:hAnsi="Arial" w:cs="Arial"/>
          <w:b/>
          <w:color w:val="000000"/>
        </w:rPr>
        <w:t>s terres agricoles toujours plus bétonnées</w:t>
      </w:r>
      <w:r>
        <w:rPr>
          <w:rFonts w:ascii="Arial" w:eastAsia="Arial" w:hAnsi="Arial" w:cs="Arial"/>
          <w:color w:val="000000"/>
        </w:rPr>
        <w:t xml:space="preserve"> Le Vélodrome Arena, avec une capacité de 10 000 places (sans compter les besoins de Rochexpo pour les visiteurs des foires) nécessite 4 000 places de parking. L’emplacement retenu pour la construction de cette inf</w:t>
      </w:r>
      <w:r>
        <w:rPr>
          <w:rFonts w:ascii="Arial" w:eastAsia="Arial" w:hAnsi="Arial" w:cs="Arial"/>
          <w:color w:val="000000"/>
        </w:rPr>
        <w:t>rastructure n’est autre que les parkings existants de Rochexpo. De fait, il faudrait donc goudronner 10 ha (20 terrains de foot) pour la construction des 4 000 nouvelles places de parkings (25 m2 en moyenne par place de parking en comptant les voies de cir</w:t>
      </w:r>
      <w:r>
        <w:rPr>
          <w:rFonts w:ascii="Arial" w:eastAsia="Arial" w:hAnsi="Arial" w:cs="Arial"/>
          <w:color w:val="000000"/>
        </w:rPr>
        <w:t>culation). Cela ne ferait qu’accélérer l’artificialisation déjà galopante des sols de la Communauté de Communes du Pays Rochois.</w:t>
      </w:r>
    </w:p>
    <w:p w14:paraId="08795EEB" w14:textId="77777777" w:rsidR="00D6116B" w:rsidRDefault="00563144">
      <w:pPr>
        <w:pBdr>
          <w:top w:val="none" w:sz="4" w:space="0" w:color="000000"/>
          <w:left w:val="none" w:sz="4" w:space="0" w:color="000000"/>
          <w:bottom w:val="none" w:sz="4" w:space="0" w:color="000000"/>
          <w:right w:val="none" w:sz="4" w:space="0" w:color="000000"/>
        </w:pBdr>
        <w:spacing w:after="0"/>
        <w:jc w:val="both"/>
      </w:pPr>
      <w:r>
        <w:br/>
      </w:r>
    </w:p>
    <w:p w14:paraId="333B0709" w14:textId="77777777" w:rsidR="00D6116B" w:rsidRDefault="00563144">
      <w:pPr>
        <w:pBdr>
          <w:top w:val="none" w:sz="4" w:space="0" w:color="000000"/>
          <w:left w:val="none" w:sz="4" w:space="0" w:color="000000"/>
          <w:bottom w:val="none" w:sz="4" w:space="0" w:color="000000"/>
          <w:right w:val="none" w:sz="4" w:space="0" w:color="000000"/>
        </w:pBdr>
        <w:spacing w:after="0"/>
        <w:jc w:val="both"/>
      </w:pPr>
      <w:r>
        <w:rPr>
          <w:rFonts w:ascii="Arial" w:eastAsia="Arial" w:hAnsi="Arial" w:cs="Arial"/>
          <w:b/>
          <w:color w:val="000000"/>
        </w:rPr>
        <w:t xml:space="preserve">Pourtant une solution existe </w:t>
      </w:r>
      <w:r>
        <w:rPr>
          <w:rFonts w:ascii="Arial" w:eastAsia="Arial" w:hAnsi="Arial" w:cs="Arial"/>
          <w:b/>
          <w:bCs/>
          <w:color w:val="000000"/>
        </w:rPr>
        <w:t xml:space="preserve">: Déplacer les seules épreuves de piste au vélodrome national de St Quentin-en-Yvelines. </w:t>
      </w:r>
      <w:r>
        <w:rPr>
          <w:rFonts w:ascii="Arial" w:eastAsia="Arial" w:hAnsi="Arial" w:cs="Arial"/>
          <w:color w:val="000000"/>
        </w:rPr>
        <w:t xml:space="preserve">Plutôt </w:t>
      </w:r>
      <w:r>
        <w:rPr>
          <w:rFonts w:ascii="Arial" w:eastAsia="Arial" w:hAnsi="Arial" w:cs="Arial"/>
          <w:color w:val="000000"/>
        </w:rPr>
        <w:t>que de construire un vélodrome estimé à environ 150 millions d’euros pour une compétition qui durera au maximum deux semaines et qui servira ensuite 42 adeptes de la discipline en Haute-Savoie, nous proposons simplement de déplacer cette seule épreuve au v</w:t>
      </w:r>
      <w:r>
        <w:rPr>
          <w:rFonts w:ascii="Arial" w:eastAsia="Arial" w:hAnsi="Arial" w:cs="Arial"/>
          <w:color w:val="000000"/>
        </w:rPr>
        <w:t>élodrome national de St-Quentin qui hébergera les épreuves en question lors des JO de Paris 2024. </w:t>
      </w:r>
    </w:p>
    <w:p w14:paraId="7A89A2F2" w14:textId="77777777" w:rsidR="00D6116B" w:rsidRDefault="00563144">
      <w:pPr>
        <w:pBdr>
          <w:top w:val="none" w:sz="4" w:space="0" w:color="000000"/>
          <w:left w:val="none" w:sz="4" w:space="0" w:color="000000"/>
          <w:bottom w:val="none" w:sz="4" w:space="0" w:color="000000"/>
          <w:right w:val="none" w:sz="4" w:space="0" w:color="000000"/>
        </w:pBdr>
        <w:spacing w:after="0"/>
        <w:jc w:val="both"/>
      </w:pPr>
      <w:r>
        <w:rPr>
          <w:rFonts w:ascii="Arial" w:eastAsia="Arial" w:hAnsi="Arial" w:cs="Arial"/>
          <w:color w:val="000000"/>
        </w:rPr>
        <w:t>Cette solution de délocalisation d’une épreuve sportive, fréquemment utilisée lors de compétitions internationales (les épreuves de voile des Jeux Olympiques</w:t>
      </w:r>
      <w:r>
        <w:rPr>
          <w:rFonts w:ascii="Arial" w:eastAsia="Arial" w:hAnsi="Arial" w:cs="Arial"/>
          <w:color w:val="000000"/>
        </w:rPr>
        <w:t xml:space="preserve"> de Paris 2024 auront lieu à Marseille, </w:t>
      </w:r>
      <w:commentRangeStart w:id="0"/>
      <w:commentRangeEnd w:id="0"/>
      <w:r>
        <w:rPr>
          <w:rFonts w:ascii="Arial" w:eastAsia="Arial" w:hAnsi="Arial" w:cs="Arial"/>
          <w:color w:val="000000"/>
        </w:rPr>
        <w:t xml:space="preserve"> les épreuves du mondial de Rugby dans neuf stades différents sur le territoire français), permet d’éviter un gaspillage financier inapproprié lors de compétitions éphémères. </w:t>
      </w:r>
    </w:p>
    <w:p w14:paraId="6CE9B094" w14:textId="77777777" w:rsidR="00D6116B" w:rsidRDefault="00563144">
      <w:pPr>
        <w:pBdr>
          <w:top w:val="none" w:sz="4" w:space="0" w:color="000000"/>
          <w:left w:val="none" w:sz="4" w:space="0" w:color="000000"/>
          <w:bottom w:val="none" w:sz="4" w:space="0" w:color="000000"/>
          <w:right w:val="none" w:sz="4" w:space="0" w:color="000000"/>
        </w:pBdr>
        <w:spacing w:after="0"/>
        <w:jc w:val="both"/>
      </w:pPr>
      <w:r>
        <w:rPr>
          <w:rFonts w:ascii="Arial" w:eastAsia="Arial" w:hAnsi="Arial" w:cs="Arial"/>
          <w:color w:val="000000"/>
        </w:rPr>
        <w:t xml:space="preserve">Ainsi, avec ces 150 millions d’euros d’argent public non dilapidés, la Haute-Savoie pourrait financer six maisons de retraite, 500 km de pistes cyclables, rénover plusieurs collèges, financer la rénovation énergétique de 3 000 logements ou tout simplement </w:t>
      </w:r>
      <w:r>
        <w:rPr>
          <w:rFonts w:ascii="Arial" w:eastAsia="Arial" w:hAnsi="Arial" w:cs="Arial"/>
          <w:color w:val="000000"/>
        </w:rPr>
        <w:t>offrir les moyens réclamés par ses agents : travailleurs sociaux, éducateurs, aide sociale à l’enfance... et, par la même occasion,</w:t>
      </w:r>
      <w:r>
        <w:rPr>
          <w:rFonts w:ascii="Arial" w:eastAsia="Arial" w:hAnsi="Arial" w:cs="Arial"/>
          <w:color w:val="000000"/>
        </w:rPr>
        <w:t xml:space="preserve"> éviter cette dépense pharaonique digne d’un autre temps.</w:t>
      </w:r>
    </w:p>
    <w:p w14:paraId="0663AF43" w14:textId="77777777" w:rsidR="00D6116B" w:rsidRDefault="00D6116B">
      <w:pPr>
        <w:pBdr>
          <w:top w:val="none" w:sz="4" w:space="0" w:color="000000"/>
          <w:left w:val="none" w:sz="4" w:space="0" w:color="000000"/>
          <w:bottom w:val="none" w:sz="4" w:space="0" w:color="000000"/>
          <w:right w:val="none" w:sz="4" w:space="0" w:color="000000"/>
        </w:pBdr>
        <w:spacing w:after="0"/>
        <w:jc w:val="both"/>
      </w:pPr>
    </w:p>
    <w:p w14:paraId="39476054" w14:textId="77777777" w:rsidR="00D6116B" w:rsidRDefault="00563144">
      <w:pPr>
        <w:pBdr>
          <w:top w:val="none" w:sz="4" w:space="0" w:color="000000"/>
          <w:left w:val="none" w:sz="4" w:space="0" w:color="000000"/>
          <w:bottom w:val="none" w:sz="4" w:space="0" w:color="000000"/>
          <w:right w:val="none" w:sz="4" w:space="0" w:color="000000"/>
        </w:pBdr>
        <w:shd w:val="clear" w:color="FFFFFF" w:fill="FFFFFF"/>
        <w:spacing w:after="150"/>
      </w:pPr>
      <w:r>
        <w:rPr>
          <w:rFonts w:ascii="Arial" w:eastAsia="Arial" w:hAnsi="Arial" w:cs="Arial"/>
          <w:color w:val="000000"/>
        </w:rPr>
        <w:t>C’est avec confiance et espoir que je compte sur votre action d</w:t>
      </w:r>
      <w:r>
        <w:rPr>
          <w:rFonts w:ascii="Arial" w:eastAsia="Arial" w:hAnsi="Arial" w:cs="Arial"/>
          <w:color w:val="000000"/>
        </w:rPr>
        <w:t>ans ce dossier, et dans l’attente de votre réponse, je vous prie d’agréer, Monsieur le Maire [ …le Président..ou Madame la Député etc …], de ma haute considération.</w:t>
      </w:r>
    </w:p>
    <w:p w14:paraId="024738D5" w14:textId="77777777" w:rsidR="00D6116B" w:rsidRDefault="00563144">
      <w:pPr>
        <w:pBdr>
          <w:top w:val="none" w:sz="4" w:space="0" w:color="000000"/>
          <w:left w:val="none" w:sz="4" w:space="0" w:color="000000"/>
          <w:bottom w:val="none" w:sz="4" w:space="0" w:color="000000"/>
          <w:right w:val="none" w:sz="4" w:space="0" w:color="000000"/>
        </w:pBdr>
        <w:shd w:val="clear" w:color="FFFFFF" w:fill="FFFFFF"/>
        <w:spacing w:after="150"/>
      </w:pPr>
      <w:r>
        <w:rPr>
          <w:rFonts w:ascii="Arial" w:eastAsia="Arial" w:hAnsi="Arial" w:cs="Arial"/>
          <w:color w:val="000000"/>
        </w:rPr>
        <w:t>[ Signature] »</w:t>
      </w:r>
    </w:p>
    <w:p w14:paraId="015BED58" w14:textId="77777777" w:rsidR="00D6116B" w:rsidRDefault="00D6116B">
      <w:pPr>
        <w:pBdr>
          <w:top w:val="none" w:sz="4" w:space="0" w:color="000000"/>
          <w:left w:val="none" w:sz="4" w:space="0" w:color="000000"/>
          <w:bottom w:val="none" w:sz="4" w:space="0" w:color="000000"/>
          <w:right w:val="none" w:sz="4" w:space="0" w:color="000000"/>
        </w:pBdr>
        <w:shd w:val="clear" w:color="FFFFFF" w:fill="FFFFFF"/>
        <w:spacing w:after="150"/>
      </w:pPr>
    </w:p>
    <w:p w14:paraId="3EACF1A8" w14:textId="77777777" w:rsidR="00D6116B" w:rsidRDefault="00D6116B">
      <w:pPr>
        <w:pBdr>
          <w:top w:val="none" w:sz="4" w:space="0" w:color="000000"/>
          <w:left w:val="none" w:sz="4" w:space="0" w:color="000000"/>
          <w:bottom w:val="none" w:sz="4" w:space="0" w:color="000000"/>
          <w:right w:val="none" w:sz="4" w:space="0" w:color="000000"/>
        </w:pBdr>
        <w:shd w:val="clear" w:color="FFFFFF" w:fill="FFFFFF"/>
        <w:spacing w:after="150"/>
      </w:pPr>
    </w:p>
    <w:p w14:paraId="0BBF9CB6" w14:textId="77777777" w:rsidR="00D6116B" w:rsidRDefault="00563144">
      <w:pPr>
        <w:pBdr>
          <w:top w:val="none" w:sz="4" w:space="0" w:color="000000"/>
          <w:left w:val="none" w:sz="4" w:space="0" w:color="000000"/>
          <w:bottom w:val="none" w:sz="4" w:space="0" w:color="000000"/>
          <w:right w:val="none" w:sz="4" w:space="0" w:color="000000"/>
        </w:pBdr>
        <w:shd w:val="clear" w:color="FFFFFF" w:fill="FFFFFF"/>
        <w:spacing w:after="150"/>
      </w:pPr>
      <w:r>
        <w:rPr>
          <w:rFonts w:ascii="Arial" w:eastAsia="Arial" w:hAnsi="Arial" w:cs="Arial"/>
          <w:color w:val="223243"/>
        </w:rPr>
        <w:lastRenderedPageBreak/>
        <w:t>N’hésitez pas à faire une lettre manuscrite et personnalisée… (toujours rester poli pour obtenir une réponse.)</w:t>
      </w:r>
    </w:p>
    <w:p w14:paraId="50EB9AF4" w14:textId="77777777" w:rsidR="00D6116B" w:rsidRDefault="00563144">
      <w:pPr>
        <w:pBdr>
          <w:top w:val="none" w:sz="4" w:space="0" w:color="000000"/>
          <w:left w:val="none" w:sz="4" w:space="0" w:color="000000"/>
          <w:bottom w:val="none" w:sz="4" w:space="0" w:color="000000"/>
          <w:right w:val="none" w:sz="4" w:space="0" w:color="000000"/>
        </w:pBdr>
        <w:shd w:val="clear" w:color="FFFFFF" w:fill="FFFFFF"/>
        <w:spacing w:after="150"/>
        <w:rPr>
          <w:b/>
          <w:bCs/>
        </w:rPr>
      </w:pPr>
      <w:r>
        <w:rPr>
          <w:rFonts w:ascii="Arial" w:eastAsia="Arial" w:hAnsi="Arial" w:cs="Arial"/>
          <w:color w:val="223243"/>
        </w:rPr>
        <w:t>Il est inutile de timbrer, le courrier pour l’Elysée (Président de la République) est dispensé d’affranchissement , l’adresse est la suivante :</w:t>
      </w:r>
      <w:bookmarkStart w:id="1" w:name="_GoBack"/>
      <w:bookmarkEnd w:id="1"/>
    </w:p>
    <w:p w14:paraId="31740CBF" w14:textId="77777777" w:rsidR="00D6116B" w:rsidRDefault="00563144">
      <w:pPr>
        <w:pBdr>
          <w:top w:val="none" w:sz="4" w:space="0" w:color="000000"/>
          <w:left w:val="none" w:sz="4" w:space="0" w:color="000000"/>
          <w:bottom w:val="none" w:sz="4" w:space="0" w:color="000000"/>
          <w:right w:val="none" w:sz="4" w:space="0" w:color="000000"/>
        </w:pBdr>
        <w:shd w:val="clear" w:color="FFFFFF" w:fill="FFFFFF"/>
        <w:spacing w:after="150"/>
      </w:pPr>
      <w:r>
        <w:t>Adresse postale du Président de la République</w:t>
      </w:r>
    </w:p>
    <w:p w14:paraId="4C19BADA" w14:textId="77777777" w:rsidR="00D6116B" w:rsidRDefault="00563144">
      <w:pPr>
        <w:pBdr>
          <w:top w:val="none" w:sz="4" w:space="0" w:color="000000"/>
          <w:left w:val="none" w:sz="4" w:space="0" w:color="000000"/>
          <w:bottom w:val="none" w:sz="4" w:space="0" w:color="000000"/>
          <w:right w:val="none" w:sz="4" w:space="0" w:color="000000"/>
        </w:pBdr>
        <w:shd w:val="clear" w:color="FFFFFF" w:fill="FFFFFF"/>
        <w:spacing w:after="150"/>
      </w:pPr>
      <w:r>
        <w:rPr>
          <w:rFonts w:ascii="Arial" w:eastAsia="Arial" w:hAnsi="Arial" w:cs="Arial"/>
          <w:b/>
          <w:bCs/>
          <w:color w:val="223243"/>
        </w:rPr>
        <w:t>Palais de l’Élysée</w:t>
      </w:r>
      <w:r>
        <w:rPr>
          <w:rFonts w:ascii="Arial" w:eastAsia="Arial" w:hAnsi="Arial" w:cs="Arial"/>
          <w:color w:val="223243"/>
        </w:rPr>
        <w:br/>
        <w:t xml:space="preserve"> 55 rue du Faubourg-Saint-Honoré</w:t>
      </w:r>
      <w:r>
        <w:rPr>
          <w:rFonts w:ascii="Arial" w:eastAsia="Arial" w:hAnsi="Arial" w:cs="Arial"/>
          <w:color w:val="223243"/>
        </w:rPr>
        <w:br/>
        <w:t xml:space="preserve"> 75008 Paris, France</w:t>
      </w:r>
    </w:p>
    <w:p w14:paraId="12221145" w14:textId="77777777" w:rsidR="00D6116B" w:rsidRDefault="00563144">
      <w:pPr>
        <w:pBdr>
          <w:top w:val="none" w:sz="4" w:space="0" w:color="000000"/>
          <w:left w:val="none" w:sz="4" w:space="0" w:color="000000"/>
          <w:bottom w:val="none" w:sz="4" w:space="0" w:color="000000"/>
          <w:right w:val="none" w:sz="4" w:space="0" w:color="000000"/>
        </w:pBdr>
        <w:shd w:val="clear" w:color="FFFFFF" w:fill="FFFFFF"/>
        <w:spacing w:after="150"/>
      </w:pPr>
      <w:r>
        <w:rPr>
          <w:rFonts w:ascii="Arial" w:eastAsia="Arial" w:hAnsi="Arial" w:cs="Arial"/>
          <w:color w:val="223243"/>
        </w:rPr>
        <w:t>Adresse postale du Premier ministre</w:t>
      </w:r>
    </w:p>
    <w:p w14:paraId="3FFD2FE6" w14:textId="77777777" w:rsidR="00D6116B" w:rsidRDefault="00563144">
      <w:pPr>
        <w:pBdr>
          <w:top w:val="none" w:sz="4" w:space="0" w:color="000000"/>
          <w:left w:val="none" w:sz="4" w:space="0" w:color="000000"/>
          <w:bottom w:val="none" w:sz="4" w:space="0" w:color="000000"/>
          <w:right w:val="none" w:sz="4" w:space="0" w:color="000000"/>
        </w:pBdr>
        <w:shd w:val="clear" w:color="FFFFFF" w:fill="FFFFFF"/>
        <w:spacing w:after="150"/>
      </w:pPr>
      <w:r>
        <w:rPr>
          <w:rFonts w:ascii="Arial" w:eastAsia="Arial" w:hAnsi="Arial" w:cs="Arial"/>
          <w:b/>
          <w:bCs/>
          <w:color w:val="223243"/>
        </w:rPr>
        <w:t>Hôtel Matignon</w:t>
      </w:r>
      <w:r>
        <w:rPr>
          <w:rFonts w:ascii="Arial" w:eastAsia="Arial" w:hAnsi="Arial" w:cs="Arial"/>
          <w:color w:val="223243"/>
        </w:rPr>
        <w:br/>
        <w:t xml:space="preserve"> 57 rue de Varenne</w:t>
      </w:r>
      <w:r>
        <w:rPr>
          <w:rFonts w:ascii="Arial" w:eastAsia="Arial" w:hAnsi="Arial" w:cs="Arial"/>
          <w:color w:val="223243"/>
        </w:rPr>
        <w:br/>
        <w:t xml:space="preserve"> 75700 Paris SP 07</w:t>
      </w:r>
    </w:p>
    <w:p w14:paraId="6F236E5B" w14:textId="77777777" w:rsidR="00D6116B" w:rsidRDefault="00563144">
      <w:pPr>
        <w:pBdr>
          <w:top w:val="none" w:sz="4" w:space="0" w:color="000000"/>
          <w:left w:val="none" w:sz="4" w:space="0" w:color="000000"/>
          <w:bottom w:val="none" w:sz="4" w:space="0" w:color="000000"/>
          <w:right w:val="none" w:sz="4" w:space="0" w:color="000000"/>
        </w:pBdr>
        <w:shd w:val="clear" w:color="FFFFFF" w:fill="FFFFFF"/>
        <w:spacing w:after="150"/>
      </w:pPr>
      <w:r>
        <w:rPr>
          <w:b/>
          <w:bCs/>
        </w:rPr>
        <w:t>Conseil Départemental</w:t>
      </w:r>
      <w:r>
        <w:t> :</w:t>
      </w:r>
    </w:p>
    <w:p w14:paraId="3D4D972A" w14:textId="77777777" w:rsidR="00D6116B" w:rsidRDefault="00563144">
      <w:pPr>
        <w:pBdr>
          <w:top w:val="none" w:sz="4" w:space="0" w:color="000000"/>
          <w:left w:val="none" w:sz="4" w:space="0" w:color="000000"/>
          <w:bottom w:val="none" w:sz="4" w:space="0" w:color="000000"/>
          <w:right w:val="none" w:sz="4" w:space="0" w:color="000000"/>
        </w:pBdr>
        <w:shd w:val="clear" w:color="FFFFFF" w:fill="FFFFFF"/>
        <w:spacing w:after="150"/>
        <w:rPr>
          <w:rFonts w:ascii="Arial" w:eastAsia="Arial" w:hAnsi="Arial" w:cs="Arial"/>
          <w:color w:val="000000" w:themeColor="text1"/>
        </w:rPr>
      </w:pPr>
      <w:r>
        <w:rPr>
          <w:rFonts w:ascii="Arial" w:eastAsia="Arial" w:hAnsi="Arial" w:cs="Arial"/>
          <w:color w:val="000000" w:themeColor="text1"/>
        </w:rPr>
        <w:t xml:space="preserve">M. Saddier, Président </w:t>
      </w:r>
      <w:r>
        <w:rPr>
          <w:rFonts w:ascii="Arial" w:eastAsia="Arial" w:hAnsi="Arial" w:cs="Arial"/>
          <w:color w:val="000000" w:themeColor="text1"/>
        </w:rPr>
        <w:t>du Conseil Départemental</w:t>
      </w:r>
    </w:p>
    <w:p w14:paraId="64ACF4B5" w14:textId="77777777" w:rsidR="00D6116B" w:rsidRDefault="00563144">
      <w:pPr>
        <w:pBdr>
          <w:top w:val="none" w:sz="4" w:space="0" w:color="000000"/>
          <w:left w:val="none" w:sz="4" w:space="0" w:color="000000"/>
          <w:bottom w:val="none" w:sz="4" w:space="0" w:color="000000"/>
          <w:right w:val="none" w:sz="4" w:space="0" w:color="000000"/>
        </w:pBdr>
        <w:shd w:val="clear" w:color="FFFFFF" w:fill="FFFFFF"/>
        <w:spacing w:after="150"/>
        <w:rPr>
          <w:rFonts w:ascii="Arial" w:eastAsia="Arial" w:hAnsi="Arial" w:cs="Arial"/>
          <w:color w:val="000000" w:themeColor="text1"/>
        </w:rPr>
      </w:pPr>
      <w:r>
        <w:rPr>
          <w:rFonts w:ascii="Arial" w:eastAsia="Arial" w:hAnsi="Arial" w:cs="Arial"/>
          <w:color w:val="000000" w:themeColor="text1"/>
          <w:highlight w:val="white"/>
        </w:rPr>
        <w:t>1 avenue d'Albigny CS 32444 74041 Annecy Cedex</w:t>
      </w:r>
    </w:p>
    <w:p w14:paraId="5A34A469" w14:textId="77777777" w:rsidR="00D6116B" w:rsidRDefault="00563144">
      <w:pPr>
        <w:pBdr>
          <w:top w:val="none" w:sz="4" w:space="0" w:color="000000"/>
          <w:left w:val="none" w:sz="4" w:space="0" w:color="000000"/>
          <w:bottom w:val="none" w:sz="4" w:space="0" w:color="000000"/>
          <w:right w:val="none" w:sz="4" w:space="0" w:color="000000"/>
        </w:pBdr>
        <w:shd w:val="clear" w:color="FFFFFF" w:fill="FFFFFF"/>
        <w:spacing w:after="150"/>
        <w:rPr>
          <w:color w:val="000000" w:themeColor="text1"/>
        </w:rPr>
      </w:pPr>
      <w:r>
        <w:rPr>
          <w:b/>
          <w:bCs/>
          <w:color w:val="000000" w:themeColor="text1"/>
        </w:rPr>
        <w:t>Conseil Régional </w:t>
      </w:r>
      <w:r>
        <w:rPr>
          <w:color w:val="000000" w:themeColor="text1"/>
        </w:rPr>
        <w:t>:</w:t>
      </w:r>
    </w:p>
    <w:p w14:paraId="30943620" w14:textId="77777777" w:rsidR="00D6116B" w:rsidRDefault="00563144">
      <w:pPr>
        <w:pBdr>
          <w:top w:val="none" w:sz="4" w:space="0" w:color="000000"/>
          <w:left w:val="none" w:sz="4" w:space="0" w:color="000000"/>
          <w:bottom w:val="none" w:sz="4" w:space="0" w:color="000000"/>
          <w:right w:val="none" w:sz="4" w:space="0" w:color="000000"/>
        </w:pBdr>
        <w:shd w:val="clear" w:color="FFFFFF" w:fill="FFFFFF"/>
        <w:spacing w:after="150"/>
        <w:rPr>
          <w:color w:val="000000" w:themeColor="text1"/>
        </w:rPr>
      </w:pPr>
      <w:r>
        <w:rPr>
          <w:color w:val="000000" w:themeColor="text1"/>
        </w:rPr>
        <w:t>M. Wauquiez, Président du Conseil Régional</w:t>
      </w:r>
    </w:p>
    <w:p w14:paraId="40ED2545" w14:textId="77777777" w:rsidR="00D6116B" w:rsidRDefault="00563144">
      <w:pPr>
        <w:pBdr>
          <w:top w:val="none" w:sz="4" w:space="0" w:color="000000"/>
          <w:left w:val="none" w:sz="4" w:space="0" w:color="000000"/>
          <w:bottom w:val="none" w:sz="4" w:space="0" w:color="000000"/>
          <w:right w:val="none" w:sz="4" w:space="0" w:color="000000"/>
        </w:pBdr>
        <w:shd w:val="clear" w:color="FFFFFF" w:fill="FFFFFF"/>
        <w:spacing w:after="150"/>
        <w:rPr>
          <w:color w:val="000000" w:themeColor="text1"/>
        </w:rPr>
      </w:pPr>
      <w:r>
        <w:rPr>
          <w:rFonts w:ascii="Arial" w:eastAsia="Arial" w:hAnsi="Arial" w:cs="Arial"/>
          <w:color w:val="5F6368"/>
          <w:sz w:val="21"/>
          <w:highlight w:val="white"/>
        </w:rPr>
        <w:t>Région Auvergne</w:t>
      </w:r>
      <w:r>
        <w:rPr>
          <w:rFonts w:ascii="Arial" w:eastAsia="Arial" w:hAnsi="Arial" w:cs="Arial"/>
          <w:color w:val="4D5156"/>
          <w:sz w:val="21"/>
          <w:highlight w:val="white"/>
        </w:rPr>
        <w:t>-</w:t>
      </w:r>
      <w:r>
        <w:rPr>
          <w:rFonts w:ascii="Arial" w:eastAsia="Arial" w:hAnsi="Arial" w:cs="Arial"/>
          <w:color w:val="5F6368"/>
          <w:sz w:val="21"/>
          <w:highlight w:val="white"/>
        </w:rPr>
        <w:t>Rhône</w:t>
      </w:r>
      <w:r>
        <w:rPr>
          <w:rFonts w:ascii="Arial" w:eastAsia="Arial" w:hAnsi="Arial" w:cs="Arial"/>
          <w:color w:val="4D5156"/>
          <w:sz w:val="21"/>
          <w:highlight w:val="white"/>
        </w:rPr>
        <w:t>-</w:t>
      </w:r>
      <w:r>
        <w:rPr>
          <w:rFonts w:ascii="Arial" w:eastAsia="Arial" w:hAnsi="Arial" w:cs="Arial"/>
          <w:color w:val="5F6368"/>
          <w:sz w:val="21"/>
          <w:highlight w:val="white"/>
        </w:rPr>
        <w:t>Alpes</w:t>
      </w:r>
      <w:r>
        <w:rPr>
          <w:rFonts w:ascii="Arial" w:eastAsia="Arial" w:hAnsi="Arial" w:cs="Arial"/>
          <w:color w:val="4D5156"/>
          <w:sz w:val="21"/>
          <w:highlight w:val="white"/>
        </w:rPr>
        <w:t> 101 cours Charlemagne - CS 20033 69269 </w:t>
      </w:r>
      <w:r>
        <w:rPr>
          <w:rFonts w:ascii="Arial" w:eastAsia="Arial" w:hAnsi="Arial" w:cs="Arial"/>
          <w:b/>
          <w:color w:val="5F6368"/>
          <w:sz w:val="21"/>
          <w:highlight w:val="white"/>
        </w:rPr>
        <w:t>LYON</w:t>
      </w:r>
      <w:r>
        <w:rPr>
          <w:rFonts w:ascii="Arial" w:eastAsia="Arial" w:hAnsi="Arial" w:cs="Arial"/>
          <w:color w:val="4D5156"/>
          <w:sz w:val="21"/>
          <w:highlight w:val="white"/>
        </w:rPr>
        <w:t> CEDEX 02</w:t>
      </w:r>
    </w:p>
    <w:p w14:paraId="64BB9205" w14:textId="77777777" w:rsidR="00D6116B" w:rsidRDefault="00563144">
      <w:pPr>
        <w:pBdr>
          <w:top w:val="none" w:sz="4" w:space="0" w:color="000000"/>
          <w:left w:val="none" w:sz="4" w:space="0" w:color="000000"/>
          <w:bottom w:val="none" w:sz="4" w:space="0" w:color="000000"/>
          <w:right w:val="none" w:sz="4" w:space="0" w:color="000000"/>
        </w:pBdr>
        <w:shd w:val="clear" w:color="FFFFFF" w:fill="FFFFFF"/>
        <w:spacing w:after="150"/>
        <w:rPr>
          <w:color w:val="000000" w:themeColor="text1"/>
        </w:rPr>
      </w:pPr>
      <w:r>
        <w:rPr>
          <w:color w:val="000000" w:themeColor="text1"/>
        </w:rPr>
        <w:t>Communauté de Communes du Pays Rochois</w:t>
      </w:r>
    </w:p>
    <w:p w14:paraId="0ADDAE60" w14:textId="77777777" w:rsidR="00D6116B" w:rsidRDefault="00563144">
      <w:pPr>
        <w:pBdr>
          <w:top w:val="none" w:sz="4" w:space="0" w:color="000000"/>
          <w:left w:val="none" w:sz="4" w:space="0" w:color="000000"/>
          <w:bottom w:val="none" w:sz="4" w:space="0" w:color="000000"/>
          <w:right w:val="none" w:sz="4" w:space="0" w:color="000000"/>
        </w:pBdr>
        <w:shd w:val="clear" w:color="FFFFFF" w:fill="FFFFFF"/>
        <w:spacing w:after="150"/>
        <w:rPr>
          <w:color w:val="000000" w:themeColor="text1"/>
        </w:rPr>
      </w:pPr>
      <w:r>
        <w:rPr>
          <w:color w:val="000000" w:themeColor="text1"/>
        </w:rPr>
        <w:t>M. Ratsimba, Président de la Communauté de Communes</w:t>
      </w:r>
    </w:p>
    <w:p w14:paraId="75774335" w14:textId="77777777" w:rsidR="00D6116B" w:rsidRDefault="00563144">
      <w:pPr>
        <w:pBdr>
          <w:top w:val="none" w:sz="4" w:space="0" w:color="000000"/>
          <w:left w:val="none" w:sz="4" w:space="0" w:color="000000"/>
          <w:bottom w:val="none" w:sz="4" w:space="0" w:color="000000"/>
          <w:right w:val="none" w:sz="4" w:space="0" w:color="000000"/>
        </w:pBdr>
        <w:shd w:val="clear" w:color="FFFFFF" w:fill="FFFFFF"/>
        <w:spacing w:after="150"/>
        <w:rPr>
          <w:color w:val="000000" w:themeColor="text1"/>
        </w:rPr>
      </w:pPr>
      <w:r>
        <w:rPr>
          <w:color w:val="000000" w:themeColor="text1"/>
        </w:rPr>
        <w:t>Communauté de Communes du Pays Rochois - 1 Place Andrevetan - 74800 La Roche-sur-Foron</w:t>
      </w:r>
    </w:p>
    <w:p w14:paraId="7B5A3A24" w14:textId="77777777" w:rsidR="00D6116B" w:rsidRDefault="00563144">
      <w:pPr>
        <w:pBdr>
          <w:top w:val="none" w:sz="4" w:space="0" w:color="000000"/>
          <w:left w:val="none" w:sz="4" w:space="0" w:color="000000"/>
          <w:bottom w:val="none" w:sz="4" w:space="0" w:color="000000"/>
          <w:right w:val="none" w:sz="4" w:space="0" w:color="000000"/>
        </w:pBdr>
        <w:shd w:val="clear" w:color="FFFFFF" w:fill="FFFFFF"/>
        <w:spacing w:after="150"/>
      </w:pPr>
      <w:r>
        <w:rPr>
          <w:rFonts w:ascii="Arial" w:eastAsia="Arial" w:hAnsi="Arial" w:cs="Arial"/>
          <w:color w:val="223243"/>
        </w:rPr>
        <w:t>Si vous envoyez un mail, copiez le texte dans le corps du message ou mettez le en pièce jointe accompagné d’un messag</w:t>
      </w:r>
      <w:r>
        <w:rPr>
          <w:rFonts w:ascii="Arial" w:eastAsia="Arial" w:hAnsi="Arial" w:cs="Arial"/>
          <w:color w:val="223243"/>
        </w:rPr>
        <w:t>e personnel</w:t>
      </w:r>
    </w:p>
    <w:p w14:paraId="4F757AE0" w14:textId="77777777" w:rsidR="00D6116B" w:rsidRDefault="00563144">
      <w:pPr>
        <w:pBdr>
          <w:top w:val="none" w:sz="4" w:space="0" w:color="000000"/>
          <w:left w:val="none" w:sz="4" w:space="0" w:color="000000"/>
          <w:bottom w:val="none" w:sz="4" w:space="0" w:color="000000"/>
          <w:right w:val="none" w:sz="4" w:space="0" w:color="000000"/>
        </w:pBdr>
        <w:shd w:val="clear" w:color="FFFFFF" w:fill="FFFFFF"/>
        <w:spacing w:after="150"/>
      </w:pPr>
      <w:r>
        <w:rPr>
          <w:rFonts w:ascii="Arial" w:eastAsia="Arial" w:hAnsi="Arial" w:cs="Arial"/>
          <w:color w:val="223243"/>
        </w:rPr>
        <w:t>Et invitez votre entourage à faire de même !</w:t>
      </w:r>
    </w:p>
    <w:p w14:paraId="68F7D0B1" w14:textId="77777777" w:rsidR="00D6116B" w:rsidRDefault="00563144">
      <w:pPr>
        <w:pBdr>
          <w:top w:val="none" w:sz="4" w:space="0" w:color="000000"/>
          <w:left w:val="none" w:sz="4" w:space="0" w:color="000000"/>
          <w:bottom w:val="none" w:sz="4" w:space="0" w:color="000000"/>
          <w:right w:val="none" w:sz="4" w:space="0" w:color="000000"/>
        </w:pBdr>
        <w:shd w:val="clear" w:color="FFFFFF" w:fill="FFFFFF"/>
        <w:spacing w:after="150"/>
      </w:pPr>
      <w:r>
        <w:rPr>
          <w:rFonts w:ascii="Arial" w:eastAsia="Arial" w:hAnsi="Arial" w:cs="Arial"/>
          <w:color w:val="223243"/>
        </w:rPr>
        <w:t>Nous avons besoin de votre voix, et de toutes celles des citoyens-nes qui luttent contre des projets inutiles…</w:t>
      </w:r>
    </w:p>
    <w:p w14:paraId="060E1708" w14:textId="77777777" w:rsidR="00D6116B" w:rsidRDefault="00563144">
      <w:pPr>
        <w:pBdr>
          <w:top w:val="none" w:sz="4" w:space="0" w:color="000000"/>
          <w:left w:val="none" w:sz="4" w:space="0" w:color="000000"/>
          <w:bottom w:val="none" w:sz="4" w:space="0" w:color="000000"/>
          <w:right w:val="none" w:sz="4" w:space="0" w:color="000000"/>
        </w:pBdr>
        <w:shd w:val="clear" w:color="FFFFFF" w:fill="FFFFFF"/>
        <w:spacing w:after="150"/>
      </w:pPr>
      <w:r>
        <w:rPr>
          <w:rFonts w:ascii="Arial" w:eastAsia="Arial" w:hAnsi="Arial" w:cs="Arial"/>
          <w:color w:val="223243"/>
        </w:rPr>
        <w:t>Notre arme reste la plume, merci de votre soutien !</w:t>
      </w:r>
    </w:p>
    <w:p w14:paraId="659643A1" w14:textId="77777777" w:rsidR="00D6116B" w:rsidRDefault="00563144">
      <w:pPr>
        <w:pBdr>
          <w:top w:val="none" w:sz="4" w:space="0" w:color="000000"/>
          <w:left w:val="none" w:sz="4" w:space="0" w:color="000000"/>
          <w:bottom w:val="none" w:sz="4" w:space="0" w:color="000000"/>
          <w:right w:val="none" w:sz="4" w:space="0" w:color="000000"/>
        </w:pBdr>
        <w:shd w:val="clear" w:color="FFFFFF" w:fill="FFFFFF"/>
        <w:spacing w:after="150"/>
      </w:pPr>
      <w:r>
        <w:rPr>
          <w:rFonts w:ascii="Arial" w:eastAsia="Arial" w:hAnsi="Arial" w:cs="Arial"/>
          <w:color w:val="223243"/>
        </w:rPr>
        <w:t>L’Équipe de l’association Non Au Vél</w:t>
      </w:r>
      <w:r>
        <w:rPr>
          <w:rFonts w:ascii="Arial" w:eastAsia="Arial" w:hAnsi="Arial" w:cs="Arial"/>
          <w:color w:val="223243"/>
        </w:rPr>
        <w:t>odrome Arena</w:t>
      </w:r>
    </w:p>
    <w:p w14:paraId="50AD5A65" w14:textId="77777777" w:rsidR="00D6116B" w:rsidRDefault="00D6116B"/>
    <w:sectPr w:rsidR="00D6116B">
      <w:pgSz w:w="11906" w:h="16838"/>
      <w:pgMar w:top="1134" w:right="850"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4E7469D" w16cex:dateUtc="2023-05-08T19:47:36Z"/>
  <w16cex:commentExtensible w16cex:durableId="6FEFC358" w16cex:dateUtc="2023-05-09T12:05:38Z"/>
  <w16cex:commentExtensible w16cex:durableId="613078B3" w16cex:dateUtc="2023-05-09T12:04:45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34E7469D"/>
  <w16cid:commentId w16cid:paraId="00000002" w16cid:durableId="6FEFC358"/>
  <w16cid:commentId w16cid:paraId="00000003" w16cid:durableId="613078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49D92" w14:textId="77777777" w:rsidR="00563144" w:rsidRDefault="00563144">
      <w:pPr>
        <w:spacing w:after="0" w:line="240" w:lineRule="auto"/>
      </w:pPr>
      <w:r>
        <w:separator/>
      </w:r>
    </w:p>
  </w:endnote>
  <w:endnote w:type="continuationSeparator" w:id="0">
    <w:p w14:paraId="7ECD7A63" w14:textId="77777777" w:rsidR="00563144" w:rsidRDefault="00563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34224" w14:textId="77777777" w:rsidR="00563144" w:rsidRDefault="00563144">
      <w:pPr>
        <w:spacing w:after="0" w:line="240" w:lineRule="auto"/>
      </w:pPr>
      <w:r>
        <w:separator/>
      </w:r>
    </w:p>
  </w:footnote>
  <w:footnote w:type="continuationSeparator" w:id="0">
    <w:p w14:paraId="305B1882" w14:textId="77777777" w:rsidR="00563144" w:rsidRDefault="00563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5E63"/>
    <w:multiLevelType w:val="hybridMultilevel"/>
    <w:tmpl w:val="A232FA3A"/>
    <w:lvl w:ilvl="0" w:tplc="47D8AC36">
      <w:start w:val="1"/>
      <w:numFmt w:val="bullet"/>
      <w:lvlText w:val="·"/>
      <w:lvlJc w:val="left"/>
      <w:pPr>
        <w:ind w:left="709" w:hanging="360"/>
      </w:pPr>
      <w:rPr>
        <w:rFonts w:ascii="Symbol" w:eastAsia="Symbol" w:hAnsi="Symbol" w:cs="Symbol" w:hint="default"/>
        <w:color w:val="000000"/>
        <w:sz w:val="17"/>
      </w:rPr>
    </w:lvl>
    <w:lvl w:ilvl="1" w:tplc="1766084A">
      <w:start w:val="1"/>
      <w:numFmt w:val="bullet"/>
      <w:lvlText w:val="·"/>
      <w:lvlJc w:val="left"/>
      <w:pPr>
        <w:ind w:left="1429" w:hanging="360"/>
      </w:pPr>
      <w:rPr>
        <w:rFonts w:ascii="Symbol" w:eastAsia="Symbol" w:hAnsi="Symbol" w:cs="Symbol" w:hint="default"/>
        <w:color w:val="000000"/>
        <w:sz w:val="17"/>
      </w:rPr>
    </w:lvl>
    <w:lvl w:ilvl="2" w:tplc="52085612">
      <w:start w:val="1"/>
      <w:numFmt w:val="bullet"/>
      <w:lvlText w:val="·"/>
      <w:lvlJc w:val="left"/>
      <w:pPr>
        <w:ind w:left="2149" w:hanging="360"/>
      </w:pPr>
      <w:rPr>
        <w:rFonts w:ascii="Symbol" w:eastAsia="Symbol" w:hAnsi="Symbol" w:cs="Symbol" w:hint="default"/>
        <w:color w:val="000000"/>
        <w:sz w:val="17"/>
      </w:rPr>
    </w:lvl>
    <w:lvl w:ilvl="3" w:tplc="5C3A711E">
      <w:start w:val="1"/>
      <w:numFmt w:val="bullet"/>
      <w:lvlText w:val="·"/>
      <w:lvlJc w:val="left"/>
      <w:pPr>
        <w:ind w:left="2869" w:hanging="360"/>
      </w:pPr>
      <w:rPr>
        <w:rFonts w:ascii="Symbol" w:eastAsia="Symbol" w:hAnsi="Symbol" w:cs="Symbol" w:hint="default"/>
        <w:color w:val="000000"/>
        <w:sz w:val="17"/>
      </w:rPr>
    </w:lvl>
    <w:lvl w:ilvl="4" w:tplc="1F00B4FC">
      <w:start w:val="1"/>
      <w:numFmt w:val="bullet"/>
      <w:lvlText w:val="·"/>
      <w:lvlJc w:val="left"/>
      <w:pPr>
        <w:ind w:left="3589" w:hanging="360"/>
      </w:pPr>
      <w:rPr>
        <w:rFonts w:ascii="Symbol" w:eastAsia="Symbol" w:hAnsi="Symbol" w:cs="Symbol" w:hint="default"/>
        <w:color w:val="000000"/>
        <w:sz w:val="17"/>
      </w:rPr>
    </w:lvl>
    <w:lvl w:ilvl="5" w:tplc="DBA4E0CC">
      <w:start w:val="1"/>
      <w:numFmt w:val="bullet"/>
      <w:lvlText w:val="·"/>
      <w:lvlJc w:val="left"/>
      <w:pPr>
        <w:ind w:left="4309" w:hanging="360"/>
      </w:pPr>
      <w:rPr>
        <w:rFonts w:ascii="Symbol" w:eastAsia="Symbol" w:hAnsi="Symbol" w:cs="Symbol" w:hint="default"/>
        <w:color w:val="000000"/>
        <w:sz w:val="17"/>
      </w:rPr>
    </w:lvl>
    <w:lvl w:ilvl="6" w:tplc="B23E76B2">
      <w:start w:val="1"/>
      <w:numFmt w:val="bullet"/>
      <w:lvlText w:val="·"/>
      <w:lvlJc w:val="left"/>
      <w:pPr>
        <w:ind w:left="5029" w:hanging="360"/>
      </w:pPr>
      <w:rPr>
        <w:rFonts w:ascii="Symbol" w:eastAsia="Symbol" w:hAnsi="Symbol" w:cs="Symbol" w:hint="default"/>
        <w:color w:val="000000"/>
        <w:sz w:val="17"/>
      </w:rPr>
    </w:lvl>
    <w:lvl w:ilvl="7" w:tplc="0EC278D0">
      <w:start w:val="1"/>
      <w:numFmt w:val="bullet"/>
      <w:lvlText w:val="·"/>
      <w:lvlJc w:val="left"/>
      <w:pPr>
        <w:ind w:left="5749" w:hanging="360"/>
      </w:pPr>
      <w:rPr>
        <w:rFonts w:ascii="Symbol" w:eastAsia="Symbol" w:hAnsi="Symbol" w:cs="Symbol" w:hint="default"/>
        <w:color w:val="000000"/>
        <w:sz w:val="17"/>
      </w:rPr>
    </w:lvl>
    <w:lvl w:ilvl="8" w:tplc="22D00BD2">
      <w:start w:val="1"/>
      <w:numFmt w:val="bullet"/>
      <w:lvlText w:val="·"/>
      <w:lvlJc w:val="left"/>
      <w:pPr>
        <w:ind w:left="6469" w:hanging="360"/>
      </w:pPr>
      <w:rPr>
        <w:rFonts w:ascii="Symbol" w:eastAsia="Symbol" w:hAnsi="Symbol" w:cs="Symbol" w:hint="default"/>
        <w:color w:val="000000"/>
        <w:sz w:val="17"/>
      </w:rPr>
    </w:lvl>
  </w:abstractNum>
  <w:abstractNum w:abstractNumId="1" w15:restartNumberingAfterBreak="0">
    <w:nsid w:val="2FF16326"/>
    <w:multiLevelType w:val="hybridMultilevel"/>
    <w:tmpl w:val="032041E8"/>
    <w:lvl w:ilvl="0" w:tplc="D1F2CC96">
      <w:start w:val="1"/>
      <w:numFmt w:val="bullet"/>
      <w:lvlText w:val="·"/>
      <w:lvlJc w:val="left"/>
      <w:pPr>
        <w:ind w:left="709" w:hanging="360"/>
      </w:pPr>
      <w:rPr>
        <w:rFonts w:ascii="Symbol" w:eastAsia="Symbol" w:hAnsi="Symbol" w:cs="Symbol" w:hint="default"/>
        <w:color w:val="000000"/>
        <w:sz w:val="17"/>
      </w:rPr>
    </w:lvl>
    <w:lvl w:ilvl="1" w:tplc="4E0219F8">
      <w:start w:val="1"/>
      <w:numFmt w:val="bullet"/>
      <w:lvlText w:val="·"/>
      <w:lvlJc w:val="left"/>
      <w:pPr>
        <w:ind w:left="1429" w:hanging="360"/>
      </w:pPr>
      <w:rPr>
        <w:rFonts w:ascii="Symbol" w:eastAsia="Symbol" w:hAnsi="Symbol" w:cs="Symbol" w:hint="default"/>
        <w:color w:val="000000"/>
        <w:sz w:val="17"/>
      </w:rPr>
    </w:lvl>
    <w:lvl w:ilvl="2" w:tplc="A7D4E93A">
      <w:start w:val="1"/>
      <w:numFmt w:val="bullet"/>
      <w:lvlText w:val="·"/>
      <w:lvlJc w:val="left"/>
      <w:pPr>
        <w:ind w:left="2149" w:hanging="360"/>
      </w:pPr>
      <w:rPr>
        <w:rFonts w:ascii="Symbol" w:eastAsia="Symbol" w:hAnsi="Symbol" w:cs="Symbol" w:hint="default"/>
        <w:color w:val="000000"/>
        <w:sz w:val="17"/>
      </w:rPr>
    </w:lvl>
    <w:lvl w:ilvl="3" w:tplc="F0162A30">
      <w:start w:val="1"/>
      <w:numFmt w:val="bullet"/>
      <w:lvlText w:val="·"/>
      <w:lvlJc w:val="left"/>
      <w:pPr>
        <w:ind w:left="2869" w:hanging="360"/>
      </w:pPr>
      <w:rPr>
        <w:rFonts w:ascii="Symbol" w:eastAsia="Symbol" w:hAnsi="Symbol" w:cs="Symbol" w:hint="default"/>
        <w:color w:val="000000"/>
        <w:sz w:val="17"/>
      </w:rPr>
    </w:lvl>
    <w:lvl w:ilvl="4" w:tplc="BF3AA07E">
      <w:start w:val="1"/>
      <w:numFmt w:val="bullet"/>
      <w:lvlText w:val="·"/>
      <w:lvlJc w:val="left"/>
      <w:pPr>
        <w:ind w:left="3589" w:hanging="360"/>
      </w:pPr>
      <w:rPr>
        <w:rFonts w:ascii="Symbol" w:eastAsia="Symbol" w:hAnsi="Symbol" w:cs="Symbol" w:hint="default"/>
        <w:color w:val="000000"/>
        <w:sz w:val="17"/>
      </w:rPr>
    </w:lvl>
    <w:lvl w:ilvl="5" w:tplc="75DCEE04">
      <w:start w:val="1"/>
      <w:numFmt w:val="bullet"/>
      <w:lvlText w:val="·"/>
      <w:lvlJc w:val="left"/>
      <w:pPr>
        <w:ind w:left="4309" w:hanging="360"/>
      </w:pPr>
      <w:rPr>
        <w:rFonts w:ascii="Symbol" w:eastAsia="Symbol" w:hAnsi="Symbol" w:cs="Symbol" w:hint="default"/>
        <w:color w:val="000000"/>
        <w:sz w:val="17"/>
      </w:rPr>
    </w:lvl>
    <w:lvl w:ilvl="6" w:tplc="B0DED41E">
      <w:start w:val="1"/>
      <w:numFmt w:val="bullet"/>
      <w:lvlText w:val="·"/>
      <w:lvlJc w:val="left"/>
      <w:pPr>
        <w:ind w:left="5029" w:hanging="360"/>
      </w:pPr>
      <w:rPr>
        <w:rFonts w:ascii="Symbol" w:eastAsia="Symbol" w:hAnsi="Symbol" w:cs="Symbol" w:hint="default"/>
        <w:color w:val="000000"/>
        <w:sz w:val="17"/>
      </w:rPr>
    </w:lvl>
    <w:lvl w:ilvl="7" w:tplc="0380C390">
      <w:start w:val="1"/>
      <w:numFmt w:val="bullet"/>
      <w:lvlText w:val="·"/>
      <w:lvlJc w:val="left"/>
      <w:pPr>
        <w:ind w:left="5749" w:hanging="360"/>
      </w:pPr>
      <w:rPr>
        <w:rFonts w:ascii="Symbol" w:eastAsia="Symbol" w:hAnsi="Symbol" w:cs="Symbol" w:hint="default"/>
        <w:color w:val="000000"/>
        <w:sz w:val="17"/>
      </w:rPr>
    </w:lvl>
    <w:lvl w:ilvl="8" w:tplc="F04045F6">
      <w:start w:val="1"/>
      <w:numFmt w:val="bullet"/>
      <w:lvlText w:val="·"/>
      <w:lvlJc w:val="left"/>
      <w:pPr>
        <w:ind w:left="6469" w:hanging="360"/>
      </w:pPr>
      <w:rPr>
        <w:rFonts w:ascii="Symbol" w:eastAsia="Symbol" w:hAnsi="Symbol" w:cs="Symbol" w:hint="default"/>
        <w:color w:val="000000"/>
        <w:sz w:val="17"/>
      </w:rPr>
    </w:lvl>
  </w:abstractNum>
  <w:abstractNum w:abstractNumId="2" w15:restartNumberingAfterBreak="0">
    <w:nsid w:val="35BC37F0"/>
    <w:multiLevelType w:val="hybridMultilevel"/>
    <w:tmpl w:val="70E0C3AC"/>
    <w:lvl w:ilvl="0" w:tplc="3C6C577A">
      <w:start w:val="1"/>
      <w:numFmt w:val="bullet"/>
      <w:lvlText w:val="·"/>
      <w:lvlJc w:val="left"/>
      <w:pPr>
        <w:ind w:left="709" w:hanging="360"/>
      </w:pPr>
      <w:rPr>
        <w:rFonts w:ascii="Symbol" w:eastAsia="Symbol" w:hAnsi="Symbol" w:cs="Symbol" w:hint="default"/>
        <w:color w:val="000000"/>
        <w:sz w:val="17"/>
      </w:rPr>
    </w:lvl>
    <w:lvl w:ilvl="1" w:tplc="49442D32">
      <w:start w:val="1"/>
      <w:numFmt w:val="bullet"/>
      <w:lvlText w:val="·"/>
      <w:lvlJc w:val="left"/>
      <w:pPr>
        <w:ind w:left="1429" w:hanging="360"/>
      </w:pPr>
      <w:rPr>
        <w:rFonts w:ascii="Symbol" w:eastAsia="Symbol" w:hAnsi="Symbol" w:cs="Symbol" w:hint="default"/>
        <w:color w:val="000000"/>
        <w:sz w:val="17"/>
      </w:rPr>
    </w:lvl>
    <w:lvl w:ilvl="2" w:tplc="520AC1B2">
      <w:start w:val="1"/>
      <w:numFmt w:val="bullet"/>
      <w:lvlText w:val="·"/>
      <w:lvlJc w:val="left"/>
      <w:pPr>
        <w:ind w:left="2149" w:hanging="360"/>
      </w:pPr>
      <w:rPr>
        <w:rFonts w:ascii="Symbol" w:eastAsia="Symbol" w:hAnsi="Symbol" w:cs="Symbol" w:hint="default"/>
        <w:color w:val="000000"/>
        <w:sz w:val="17"/>
      </w:rPr>
    </w:lvl>
    <w:lvl w:ilvl="3" w:tplc="81949FEC">
      <w:start w:val="1"/>
      <w:numFmt w:val="bullet"/>
      <w:lvlText w:val="·"/>
      <w:lvlJc w:val="left"/>
      <w:pPr>
        <w:ind w:left="2869" w:hanging="360"/>
      </w:pPr>
      <w:rPr>
        <w:rFonts w:ascii="Symbol" w:eastAsia="Symbol" w:hAnsi="Symbol" w:cs="Symbol" w:hint="default"/>
        <w:color w:val="000000"/>
        <w:sz w:val="17"/>
      </w:rPr>
    </w:lvl>
    <w:lvl w:ilvl="4" w:tplc="D08652DE">
      <w:start w:val="1"/>
      <w:numFmt w:val="bullet"/>
      <w:lvlText w:val="·"/>
      <w:lvlJc w:val="left"/>
      <w:pPr>
        <w:ind w:left="3589" w:hanging="360"/>
      </w:pPr>
      <w:rPr>
        <w:rFonts w:ascii="Symbol" w:eastAsia="Symbol" w:hAnsi="Symbol" w:cs="Symbol" w:hint="default"/>
        <w:color w:val="000000"/>
        <w:sz w:val="17"/>
      </w:rPr>
    </w:lvl>
    <w:lvl w:ilvl="5" w:tplc="82C4FAEE">
      <w:start w:val="1"/>
      <w:numFmt w:val="bullet"/>
      <w:lvlText w:val="·"/>
      <w:lvlJc w:val="left"/>
      <w:pPr>
        <w:ind w:left="4309" w:hanging="360"/>
      </w:pPr>
      <w:rPr>
        <w:rFonts w:ascii="Symbol" w:eastAsia="Symbol" w:hAnsi="Symbol" w:cs="Symbol" w:hint="default"/>
        <w:color w:val="000000"/>
        <w:sz w:val="17"/>
      </w:rPr>
    </w:lvl>
    <w:lvl w:ilvl="6" w:tplc="2050FE34">
      <w:start w:val="1"/>
      <w:numFmt w:val="bullet"/>
      <w:lvlText w:val="·"/>
      <w:lvlJc w:val="left"/>
      <w:pPr>
        <w:ind w:left="5029" w:hanging="360"/>
      </w:pPr>
      <w:rPr>
        <w:rFonts w:ascii="Symbol" w:eastAsia="Symbol" w:hAnsi="Symbol" w:cs="Symbol" w:hint="default"/>
        <w:color w:val="000000"/>
        <w:sz w:val="17"/>
      </w:rPr>
    </w:lvl>
    <w:lvl w:ilvl="7" w:tplc="AF886446">
      <w:start w:val="1"/>
      <w:numFmt w:val="bullet"/>
      <w:lvlText w:val="·"/>
      <w:lvlJc w:val="left"/>
      <w:pPr>
        <w:ind w:left="5749" w:hanging="360"/>
      </w:pPr>
      <w:rPr>
        <w:rFonts w:ascii="Symbol" w:eastAsia="Symbol" w:hAnsi="Symbol" w:cs="Symbol" w:hint="default"/>
        <w:color w:val="000000"/>
        <w:sz w:val="17"/>
      </w:rPr>
    </w:lvl>
    <w:lvl w:ilvl="8" w:tplc="25E2A578">
      <w:start w:val="1"/>
      <w:numFmt w:val="bullet"/>
      <w:lvlText w:val="·"/>
      <w:lvlJc w:val="left"/>
      <w:pPr>
        <w:ind w:left="6469" w:hanging="360"/>
      </w:pPr>
      <w:rPr>
        <w:rFonts w:ascii="Symbol" w:eastAsia="Symbol" w:hAnsi="Symbol" w:cs="Symbol" w:hint="default"/>
        <w:color w:val="000000"/>
        <w:sz w:val="17"/>
      </w:rPr>
    </w:lvl>
  </w:abstractNum>
  <w:abstractNum w:abstractNumId="3" w15:restartNumberingAfterBreak="0">
    <w:nsid w:val="4BA828CA"/>
    <w:multiLevelType w:val="hybridMultilevel"/>
    <w:tmpl w:val="2098AD1A"/>
    <w:lvl w:ilvl="0" w:tplc="48FA1E08">
      <w:start w:val="1"/>
      <w:numFmt w:val="bullet"/>
      <w:lvlText w:val="·"/>
      <w:lvlJc w:val="left"/>
      <w:pPr>
        <w:ind w:left="709" w:hanging="360"/>
      </w:pPr>
      <w:rPr>
        <w:rFonts w:ascii="Symbol" w:eastAsia="Symbol" w:hAnsi="Symbol" w:cs="Symbol" w:hint="default"/>
        <w:color w:val="000000"/>
        <w:sz w:val="17"/>
      </w:rPr>
    </w:lvl>
    <w:lvl w:ilvl="1" w:tplc="7644AD8E">
      <w:start w:val="1"/>
      <w:numFmt w:val="bullet"/>
      <w:lvlText w:val="·"/>
      <w:lvlJc w:val="left"/>
      <w:pPr>
        <w:ind w:left="1429" w:hanging="360"/>
      </w:pPr>
      <w:rPr>
        <w:rFonts w:ascii="Symbol" w:eastAsia="Symbol" w:hAnsi="Symbol" w:cs="Symbol" w:hint="default"/>
        <w:color w:val="000000"/>
        <w:sz w:val="17"/>
      </w:rPr>
    </w:lvl>
    <w:lvl w:ilvl="2" w:tplc="B6F45BCE">
      <w:start w:val="1"/>
      <w:numFmt w:val="bullet"/>
      <w:lvlText w:val="·"/>
      <w:lvlJc w:val="left"/>
      <w:pPr>
        <w:ind w:left="2149" w:hanging="360"/>
      </w:pPr>
      <w:rPr>
        <w:rFonts w:ascii="Symbol" w:eastAsia="Symbol" w:hAnsi="Symbol" w:cs="Symbol" w:hint="default"/>
        <w:color w:val="000000"/>
        <w:sz w:val="17"/>
      </w:rPr>
    </w:lvl>
    <w:lvl w:ilvl="3" w:tplc="77F42C42">
      <w:start w:val="1"/>
      <w:numFmt w:val="bullet"/>
      <w:lvlText w:val="·"/>
      <w:lvlJc w:val="left"/>
      <w:pPr>
        <w:ind w:left="2869" w:hanging="360"/>
      </w:pPr>
      <w:rPr>
        <w:rFonts w:ascii="Symbol" w:eastAsia="Symbol" w:hAnsi="Symbol" w:cs="Symbol" w:hint="default"/>
        <w:color w:val="000000"/>
        <w:sz w:val="17"/>
      </w:rPr>
    </w:lvl>
    <w:lvl w:ilvl="4" w:tplc="5D40DB06">
      <w:start w:val="1"/>
      <w:numFmt w:val="bullet"/>
      <w:lvlText w:val="·"/>
      <w:lvlJc w:val="left"/>
      <w:pPr>
        <w:ind w:left="3589" w:hanging="360"/>
      </w:pPr>
      <w:rPr>
        <w:rFonts w:ascii="Symbol" w:eastAsia="Symbol" w:hAnsi="Symbol" w:cs="Symbol" w:hint="default"/>
        <w:color w:val="000000"/>
        <w:sz w:val="17"/>
      </w:rPr>
    </w:lvl>
    <w:lvl w:ilvl="5" w:tplc="27FEAF66">
      <w:start w:val="1"/>
      <w:numFmt w:val="bullet"/>
      <w:lvlText w:val="·"/>
      <w:lvlJc w:val="left"/>
      <w:pPr>
        <w:ind w:left="4309" w:hanging="360"/>
      </w:pPr>
      <w:rPr>
        <w:rFonts w:ascii="Symbol" w:eastAsia="Symbol" w:hAnsi="Symbol" w:cs="Symbol" w:hint="default"/>
        <w:color w:val="000000"/>
        <w:sz w:val="17"/>
      </w:rPr>
    </w:lvl>
    <w:lvl w:ilvl="6" w:tplc="7458C1DA">
      <w:start w:val="1"/>
      <w:numFmt w:val="bullet"/>
      <w:lvlText w:val="·"/>
      <w:lvlJc w:val="left"/>
      <w:pPr>
        <w:ind w:left="5029" w:hanging="360"/>
      </w:pPr>
      <w:rPr>
        <w:rFonts w:ascii="Symbol" w:eastAsia="Symbol" w:hAnsi="Symbol" w:cs="Symbol" w:hint="default"/>
        <w:color w:val="000000"/>
        <w:sz w:val="17"/>
      </w:rPr>
    </w:lvl>
    <w:lvl w:ilvl="7" w:tplc="7EB4380E">
      <w:start w:val="1"/>
      <w:numFmt w:val="bullet"/>
      <w:lvlText w:val="·"/>
      <w:lvlJc w:val="left"/>
      <w:pPr>
        <w:ind w:left="5749" w:hanging="360"/>
      </w:pPr>
      <w:rPr>
        <w:rFonts w:ascii="Symbol" w:eastAsia="Symbol" w:hAnsi="Symbol" w:cs="Symbol" w:hint="default"/>
        <w:color w:val="000000"/>
        <w:sz w:val="17"/>
      </w:rPr>
    </w:lvl>
    <w:lvl w:ilvl="8" w:tplc="F64ED294">
      <w:start w:val="1"/>
      <w:numFmt w:val="bullet"/>
      <w:lvlText w:val="·"/>
      <w:lvlJc w:val="left"/>
      <w:pPr>
        <w:ind w:left="6469" w:hanging="360"/>
      </w:pPr>
      <w:rPr>
        <w:rFonts w:ascii="Symbol" w:eastAsia="Symbol" w:hAnsi="Symbol" w:cs="Symbol" w:hint="default"/>
        <w:color w:val="000000"/>
        <w:sz w:val="17"/>
      </w:rPr>
    </w:lvl>
  </w:abstractNum>
  <w:abstractNum w:abstractNumId="4" w15:restartNumberingAfterBreak="0">
    <w:nsid w:val="51352B5E"/>
    <w:multiLevelType w:val="hybridMultilevel"/>
    <w:tmpl w:val="C9D0CC52"/>
    <w:lvl w:ilvl="0" w:tplc="0B1EC414">
      <w:start w:val="1"/>
      <w:numFmt w:val="bullet"/>
      <w:lvlText w:val="·"/>
      <w:lvlJc w:val="left"/>
      <w:pPr>
        <w:ind w:left="709" w:hanging="360"/>
      </w:pPr>
      <w:rPr>
        <w:rFonts w:ascii="Symbol" w:eastAsia="Symbol" w:hAnsi="Symbol" w:cs="Symbol" w:hint="default"/>
        <w:color w:val="000000"/>
        <w:sz w:val="17"/>
      </w:rPr>
    </w:lvl>
    <w:lvl w:ilvl="1" w:tplc="E6781BC6">
      <w:start w:val="1"/>
      <w:numFmt w:val="bullet"/>
      <w:lvlText w:val="·"/>
      <w:lvlJc w:val="left"/>
      <w:pPr>
        <w:ind w:left="1429" w:hanging="360"/>
      </w:pPr>
      <w:rPr>
        <w:rFonts w:ascii="Symbol" w:eastAsia="Symbol" w:hAnsi="Symbol" w:cs="Symbol" w:hint="default"/>
        <w:color w:val="000000"/>
        <w:sz w:val="17"/>
      </w:rPr>
    </w:lvl>
    <w:lvl w:ilvl="2" w:tplc="C84E155C">
      <w:start w:val="1"/>
      <w:numFmt w:val="bullet"/>
      <w:lvlText w:val="·"/>
      <w:lvlJc w:val="left"/>
      <w:pPr>
        <w:ind w:left="2149" w:hanging="360"/>
      </w:pPr>
      <w:rPr>
        <w:rFonts w:ascii="Symbol" w:eastAsia="Symbol" w:hAnsi="Symbol" w:cs="Symbol" w:hint="default"/>
        <w:color w:val="000000"/>
        <w:sz w:val="17"/>
      </w:rPr>
    </w:lvl>
    <w:lvl w:ilvl="3" w:tplc="CD9A126C">
      <w:start w:val="1"/>
      <w:numFmt w:val="bullet"/>
      <w:lvlText w:val="·"/>
      <w:lvlJc w:val="left"/>
      <w:pPr>
        <w:ind w:left="2869" w:hanging="360"/>
      </w:pPr>
      <w:rPr>
        <w:rFonts w:ascii="Symbol" w:eastAsia="Symbol" w:hAnsi="Symbol" w:cs="Symbol" w:hint="default"/>
        <w:color w:val="000000"/>
        <w:sz w:val="17"/>
      </w:rPr>
    </w:lvl>
    <w:lvl w:ilvl="4" w:tplc="08FCE55C">
      <w:start w:val="1"/>
      <w:numFmt w:val="bullet"/>
      <w:lvlText w:val="·"/>
      <w:lvlJc w:val="left"/>
      <w:pPr>
        <w:ind w:left="3589" w:hanging="360"/>
      </w:pPr>
      <w:rPr>
        <w:rFonts w:ascii="Symbol" w:eastAsia="Symbol" w:hAnsi="Symbol" w:cs="Symbol" w:hint="default"/>
        <w:color w:val="000000"/>
        <w:sz w:val="17"/>
      </w:rPr>
    </w:lvl>
    <w:lvl w:ilvl="5" w:tplc="9710DD32">
      <w:start w:val="1"/>
      <w:numFmt w:val="bullet"/>
      <w:lvlText w:val="·"/>
      <w:lvlJc w:val="left"/>
      <w:pPr>
        <w:ind w:left="4309" w:hanging="360"/>
      </w:pPr>
      <w:rPr>
        <w:rFonts w:ascii="Symbol" w:eastAsia="Symbol" w:hAnsi="Symbol" w:cs="Symbol" w:hint="default"/>
        <w:color w:val="000000"/>
        <w:sz w:val="17"/>
      </w:rPr>
    </w:lvl>
    <w:lvl w:ilvl="6" w:tplc="79D41C9E">
      <w:start w:val="1"/>
      <w:numFmt w:val="bullet"/>
      <w:lvlText w:val="·"/>
      <w:lvlJc w:val="left"/>
      <w:pPr>
        <w:ind w:left="5029" w:hanging="360"/>
      </w:pPr>
      <w:rPr>
        <w:rFonts w:ascii="Symbol" w:eastAsia="Symbol" w:hAnsi="Symbol" w:cs="Symbol" w:hint="default"/>
        <w:color w:val="000000"/>
        <w:sz w:val="17"/>
      </w:rPr>
    </w:lvl>
    <w:lvl w:ilvl="7" w:tplc="33687BFC">
      <w:start w:val="1"/>
      <w:numFmt w:val="bullet"/>
      <w:lvlText w:val="·"/>
      <w:lvlJc w:val="left"/>
      <w:pPr>
        <w:ind w:left="5749" w:hanging="360"/>
      </w:pPr>
      <w:rPr>
        <w:rFonts w:ascii="Symbol" w:eastAsia="Symbol" w:hAnsi="Symbol" w:cs="Symbol" w:hint="default"/>
        <w:color w:val="000000"/>
        <w:sz w:val="17"/>
      </w:rPr>
    </w:lvl>
    <w:lvl w:ilvl="8" w:tplc="D9A428B8">
      <w:start w:val="1"/>
      <w:numFmt w:val="bullet"/>
      <w:lvlText w:val="·"/>
      <w:lvlJc w:val="left"/>
      <w:pPr>
        <w:ind w:left="6469" w:hanging="360"/>
      </w:pPr>
      <w:rPr>
        <w:rFonts w:ascii="Symbol" w:eastAsia="Symbol" w:hAnsi="Symbol" w:cs="Symbol" w:hint="default"/>
        <w:color w:val="000000"/>
        <w:sz w:val="17"/>
      </w:rPr>
    </w:lvl>
  </w:abstractNum>
  <w:abstractNum w:abstractNumId="5" w15:restartNumberingAfterBreak="0">
    <w:nsid w:val="77F66947"/>
    <w:multiLevelType w:val="hybridMultilevel"/>
    <w:tmpl w:val="26B40D02"/>
    <w:lvl w:ilvl="0" w:tplc="85603734">
      <w:start w:val="1"/>
      <w:numFmt w:val="bullet"/>
      <w:lvlText w:val="·"/>
      <w:lvlJc w:val="left"/>
      <w:pPr>
        <w:ind w:left="709" w:hanging="360"/>
      </w:pPr>
      <w:rPr>
        <w:rFonts w:ascii="Symbol" w:eastAsia="Symbol" w:hAnsi="Symbol" w:cs="Symbol" w:hint="default"/>
        <w:color w:val="000000"/>
        <w:sz w:val="17"/>
      </w:rPr>
    </w:lvl>
    <w:lvl w:ilvl="1" w:tplc="1748678C">
      <w:start w:val="1"/>
      <w:numFmt w:val="bullet"/>
      <w:lvlText w:val="·"/>
      <w:lvlJc w:val="left"/>
      <w:pPr>
        <w:ind w:left="1429" w:hanging="360"/>
      </w:pPr>
      <w:rPr>
        <w:rFonts w:ascii="Symbol" w:eastAsia="Symbol" w:hAnsi="Symbol" w:cs="Symbol" w:hint="default"/>
        <w:color w:val="000000"/>
        <w:sz w:val="17"/>
      </w:rPr>
    </w:lvl>
    <w:lvl w:ilvl="2" w:tplc="F6D63BA8">
      <w:start w:val="1"/>
      <w:numFmt w:val="bullet"/>
      <w:lvlText w:val="·"/>
      <w:lvlJc w:val="left"/>
      <w:pPr>
        <w:ind w:left="2149" w:hanging="360"/>
      </w:pPr>
      <w:rPr>
        <w:rFonts w:ascii="Symbol" w:eastAsia="Symbol" w:hAnsi="Symbol" w:cs="Symbol" w:hint="default"/>
        <w:color w:val="000000"/>
        <w:sz w:val="17"/>
      </w:rPr>
    </w:lvl>
    <w:lvl w:ilvl="3" w:tplc="1C2E6476">
      <w:start w:val="1"/>
      <w:numFmt w:val="bullet"/>
      <w:lvlText w:val="·"/>
      <w:lvlJc w:val="left"/>
      <w:pPr>
        <w:ind w:left="2869" w:hanging="360"/>
      </w:pPr>
      <w:rPr>
        <w:rFonts w:ascii="Symbol" w:eastAsia="Symbol" w:hAnsi="Symbol" w:cs="Symbol" w:hint="default"/>
        <w:color w:val="000000"/>
        <w:sz w:val="17"/>
      </w:rPr>
    </w:lvl>
    <w:lvl w:ilvl="4" w:tplc="82C8D614">
      <w:start w:val="1"/>
      <w:numFmt w:val="bullet"/>
      <w:lvlText w:val="·"/>
      <w:lvlJc w:val="left"/>
      <w:pPr>
        <w:ind w:left="3589" w:hanging="360"/>
      </w:pPr>
      <w:rPr>
        <w:rFonts w:ascii="Symbol" w:eastAsia="Symbol" w:hAnsi="Symbol" w:cs="Symbol" w:hint="default"/>
        <w:color w:val="000000"/>
        <w:sz w:val="17"/>
      </w:rPr>
    </w:lvl>
    <w:lvl w:ilvl="5" w:tplc="75C47284">
      <w:start w:val="1"/>
      <w:numFmt w:val="bullet"/>
      <w:lvlText w:val="·"/>
      <w:lvlJc w:val="left"/>
      <w:pPr>
        <w:ind w:left="4309" w:hanging="360"/>
      </w:pPr>
      <w:rPr>
        <w:rFonts w:ascii="Symbol" w:eastAsia="Symbol" w:hAnsi="Symbol" w:cs="Symbol" w:hint="default"/>
        <w:color w:val="000000"/>
        <w:sz w:val="17"/>
      </w:rPr>
    </w:lvl>
    <w:lvl w:ilvl="6" w:tplc="8AA67E5C">
      <w:start w:val="1"/>
      <w:numFmt w:val="bullet"/>
      <w:lvlText w:val="·"/>
      <w:lvlJc w:val="left"/>
      <w:pPr>
        <w:ind w:left="5029" w:hanging="360"/>
      </w:pPr>
      <w:rPr>
        <w:rFonts w:ascii="Symbol" w:eastAsia="Symbol" w:hAnsi="Symbol" w:cs="Symbol" w:hint="default"/>
        <w:color w:val="000000"/>
        <w:sz w:val="17"/>
      </w:rPr>
    </w:lvl>
    <w:lvl w:ilvl="7" w:tplc="0EF04EBE">
      <w:start w:val="1"/>
      <w:numFmt w:val="bullet"/>
      <w:lvlText w:val="·"/>
      <w:lvlJc w:val="left"/>
      <w:pPr>
        <w:ind w:left="5749" w:hanging="360"/>
      </w:pPr>
      <w:rPr>
        <w:rFonts w:ascii="Symbol" w:eastAsia="Symbol" w:hAnsi="Symbol" w:cs="Symbol" w:hint="default"/>
        <w:color w:val="000000"/>
        <w:sz w:val="17"/>
      </w:rPr>
    </w:lvl>
    <w:lvl w:ilvl="8" w:tplc="2F7C1F6A">
      <w:start w:val="1"/>
      <w:numFmt w:val="bullet"/>
      <w:lvlText w:val="·"/>
      <w:lvlJc w:val="left"/>
      <w:pPr>
        <w:ind w:left="6469" w:hanging="360"/>
      </w:pPr>
      <w:rPr>
        <w:rFonts w:ascii="Symbol" w:eastAsia="Symbol" w:hAnsi="Symbol" w:cs="Symbol" w:hint="default"/>
        <w:color w:val="000000"/>
        <w:sz w:val="17"/>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6B"/>
    <w:rsid w:val="00563144"/>
    <w:rsid w:val="00673827"/>
    <w:rsid w:val="00D61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5219D-9B0C-4625-9D2C-D0481658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Lgende">
    <w:name w:val="caption"/>
    <w:basedOn w:val="Normal"/>
    <w:next w:val="Normal"/>
    <w:uiPriority w:val="35"/>
    <w:semiHidden/>
    <w:unhideWhenUsed/>
    <w:qFormat/>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val="en-GB"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val="en-GB" w:eastAsia="en-GB"/>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val="en-GB"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val="en-GB"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val="en-GB"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val="en-GB" w:eastAsia="en-GB"/>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val="en-GB"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styleId="Sansinterligne">
    <w:name w:val="No Spacing"/>
    <w:basedOn w:val="Normal"/>
    <w:uiPriority w:val="1"/>
    <w:qFormat/>
    <w:pPr>
      <w:spacing w:after="0" w:line="240" w:lineRule="auto"/>
    </w:pPr>
  </w:style>
  <w:style w:type="paragraph" w:styleId="Paragraphedeliste">
    <w:name w:val="List Paragraph"/>
    <w:basedOn w:val="Normal"/>
    <w:uiPriority w:val="34"/>
    <w:qFormat/>
    <w:pPr>
      <w:ind w:left="720"/>
      <w:contextualSpacing/>
    </w:p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6738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3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6233</Characters>
  <Application>Microsoft Office Word</Application>
  <DocSecurity>0</DocSecurity>
  <Lines>51</Lines>
  <Paragraphs>14</Paragraphs>
  <ScaleCrop>false</ScaleCrop>
  <Company>HP</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benoit</cp:lastModifiedBy>
  <cp:revision>10</cp:revision>
  <dcterms:created xsi:type="dcterms:W3CDTF">2023-05-14T15:06:00Z</dcterms:created>
  <dcterms:modified xsi:type="dcterms:W3CDTF">2023-05-14T15:06:00Z</dcterms:modified>
</cp:coreProperties>
</file>